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29E6" w14:textId="229A38A2" w:rsidR="00477D29" w:rsidRPr="004D48EF" w:rsidRDefault="00B51B31" w:rsidP="008F7F58">
      <w:pPr>
        <w:spacing w:after="0" w:line="240" w:lineRule="auto"/>
        <w:rPr>
          <w:rFonts w:ascii="Times New Roman" w:hAnsi="Times New Roman" w:cs="Times New Roman"/>
          <w:sz w:val="28"/>
          <w:szCs w:val="28"/>
        </w:rPr>
      </w:pPr>
      <w:r w:rsidRPr="004D48EF">
        <w:rPr>
          <w:noProof/>
        </w:rPr>
        <w:drawing>
          <wp:inline distT="0" distB="0" distL="0" distR="0" wp14:anchorId="117B6AFB" wp14:editId="7180D8FD">
            <wp:extent cx="6119495" cy="17908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790852"/>
                    </a:xfrm>
                    <a:prstGeom prst="rect">
                      <a:avLst/>
                    </a:prstGeom>
                    <a:noFill/>
                    <a:ln>
                      <a:noFill/>
                    </a:ln>
                  </pic:spPr>
                </pic:pic>
              </a:graphicData>
            </a:graphic>
          </wp:inline>
        </w:drawing>
      </w:r>
    </w:p>
    <w:p w14:paraId="31AF2301" w14:textId="77777777" w:rsidR="006560F2" w:rsidRPr="004D48EF" w:rsidRDefault="006560F2" w:rsidP="006560F2">
      <w:pPr>
        <w:spacing w:after="0" w:line="240" w:lineRule="auto"/>
        <w:ind w:left="6804" w:hanging="1559"/>
        <w:jc w:val="center"/>
        <w:rPr>
          <w:rFonts w:ascii="Times New Roman" w:eastAsia="Times New Roman" w:hAnsi="Times New Roman" w:cs="Times New Roman"/>
          <w:b/>
          <w:sz w:val="28"/>
          <w:szCs w:val="24"/>
          <w:lang w:eastAsia="ru-RU"/>
        </w:rPr>
      </w:pPr>
      <w:r w:rsidRPr="004D48EF">
        <w:rPr>
          <w:rFonts w:ascii="Times New Roman" w:eastAsia="Times New Roman" w:hAnsi="Times New Roman" w:cs="Times New Roman"/>
          <w:b/>
          <w:sz w:val="28"/>
          <w:szCs w:val="24"/>
          <w:lang w:eastAsia="ru-RU"/>
        </w:rPr>
        <w:t>Депутатам</w:t>
      </w:r>
    </w:p>
    <w:p w14:paraId="26DEA8AB" w14:textId="77777777" w:rsidR="006560F2" w:rsidRPr="004D48EF" w:rsidRDefault="006560F2" w:rsidP="006560F2">
      <w:pPr>
        <w:spacing w:after="0" w:line="240" w:lineRule="auto"/>
        <w:ind w:left="6804" w:hanging="1559"/>
        <w:jc w:val="center"/>
        <w:rPr>
          <w:rFonts w:ascii="Times New Roman" w:eastAsia="Times New Roman" w:hAnsi="Times New Roman" w:cs="Times New Roman"/>
          <w:b/>
          <w:sz w:val="28"/>
          <w:szCs w:val="24"/>
          <w:lang w:eastAsia="ru-RU"/>
        </w:rPr>
      </w:pPr>
      <w:r w:rsidRPr="004D48EF">
        <w:rPr>
          <w:rFonts w:ascii="Times New Roman" w:eastAsia="Times New Roman" w:hAnsi="Times New Roman" w:cs="Times New Roman"/>
          <w:b/>
          <w:sz w:val="28"/>
          <w:szCs w:val="24"/>
          <w:lang w:eastAsia="ru-RU"/>
        </w:rPr>
        <w:t>Мажилиса Парламента</w:t>
      </w:r>
    </w:p>
    <w:p w14:paraId="46F97C27" w14:textId="77777777" w:rsidR="006560F2" w:rsidRPr="004D48EF" w:rsidRDefault="006560F2" w:rsidP="006560F2">
      <w:pPr>
        <w:spacing w:after="0" w:line="240" w:lineRule="auto"/>
        <w:ind w:left="6804" w:hanging="1559"/>
        <w:jc w:val="center"/>
        <w:rPr>
          <w:rFonts w:ascii="Times New Roman" w:eastAsia="Times New Roman" w:hAnsi="Times New Roman" w:cs="Times New Roman"/>
          <w:b/>
          <w:sz w:val="28"/>
          <w:szCs w:val="24"/>
          <w:lang w:eastAsia="ru-RU"/>
        </w:rPr>
      </w:pPr>
      <w:r w:rsidRPr="004D48EF">
        <w:rPr>
          <w:rFonts w:ascii="Times New Roman" w:eastAsia="Times New Roman" w:hAnsi="Times New Roman" w:cs="Times New Roman"/>
          <w:b/>
          <w:sz w:val="28"/>
          <w:szCs w:val="24"/>
          <w:lang w:eastAsia="ru-RU"/>
        </w:rPr>
        <w:t>Республики Казахстан</w:t>
      </w:r>
    </w:p>
    <w:p w14:paraId="26E72689" w14:textId="77777777" w:rsidR="006560F2" w:rsidRPr="004D48EF" w:rsidRDefault="006560F2" w:rsidP="006560F2">
      <w:pPr>
        <w:spacing w:after="0" w:line="240" w:lineRule="auto"/>
        <w:rPr>
          <w:rFonts w:ascii="Times New Roman" w:eastAsia="Times New Roman" w:hAnsi="Times New Roman" w:cs="Times New Roman"/>
          <w:i/>
          <w:sz w:val="16"/>
          <w:szCs w:val="16"/>
          <w:lang w:eastAsia="ru-RU"/>
        </w:rPr>
      </w:pPr>
    </w:p>
    <w:p w14:paraId="0CBE1DA1" w14:textId="194341CD" w:rsidR="006560F2" w:rsidRPr="004D48EF" w:rsidRDefault="006560F2" w:rsidP="006560F2">
      <w:pPr>
        <w:spacing w:after="0" w:line="240" w:lineRule="auto"/>
        <w:rPr>
          <w:rFonts w:ascii="Times New Roman" w:eastAsia="Times New Roman" w:hAnsi="Times New Roman" w:cs="Times New Roman"/>
          <w:i/>
          <w:sz w:val="24"/>
          <w:szCs w:val="24"/>
          <w:lang w:eastAsia="ru-RU"/>
        </w:rPr>
      </w:pPr>
      <w:r w:rsidRPr="004D48EF">
        <w:rPr>
          <w:rFonts w:ascii="Times New Roman" w:eastAsia="Times New Roman" w:hAnsi="Times New Roman" w:cs="Times New Roman"/>
          <w:i/>
          <w:sz w:val="24"/>
          <w:szCs w:val="24"/>
          <w:lang w:eastAsia="ru-RU"/>
        </w:rPr>
        <w:t>на № ДЗ-261 от 19.06.2024 г.</w:t>
      </w:r>
    </w:p>
    <w:p w14:paraId="74836461" w14:textId="77777777" w:rsidR="006560F2" w:rsidRPr="004D48EF" w:rsidRDefault="006560F2" w:rsidP="006560F2">
      <w:pPr>
        <w:spacing w:after="0" w:line="240" w:lineRule="auto"/>
        <w:ind w:firstLine="708"/>
        <w:jc w:val="center"/>
        <w:rPr>
          <w:rFonts w:ascii="Times New Roman" w:eastAsia="Times New Roman" w:hAnsi="Times New Roman" w:cs="Times New Roman"/>
          <w:sz w:val="16"/>
          <w:szCs w:val="16"/>
          <w:lang w:eastAsia="ru-RU"/>
        </w:rPr>
      </w:pPr>
    </w:p>
    <w:p w14:paraId="6FAED499" w14:textId="77777777" w:rsidR="006560F2" w:rsidRPr="004D48EF" w:rsidRDefault="006560F2" w:rsidP="006560F2">
      <w:pPr>
        <w:spacing w:after="0" w:line="240" w:lineRule="auto"/>
        <w:jc w:val="center"/>
        <w:rPr>
          <w:rFonts w:ascii="Times New Roman" w:eastAsia="Times New Roman" w:hAnsi="Times New Roman" w:cs="Times New Roman"/>
          <w:b/>
          <w:sz w:val="28"/>
          <w:szCs w:val="24"/>
          <w:lang w:eastAsia="ru-RU"/>
        </w:rPr>
      </w:pPr>
      <w:r w:rsidRPr="004D48EF">
        <w:rPr>
          <w:rFonts w:ascii="Times New Roman" w:eastAsia="Times New Roman" w:hAnsi="Times New Roman" w:cs="Times New Roman"/>
          <w:b/>
          <w:sz w:val="28"/>
          <w:szCs w:val="24"/>
          <w:lang w:eastAsia="ru-RU"/>
        </w:rPr>
        <w:t>Уважаемые депутаты!</w:t>
      </w:r>
    </w:p>
    <w:p w14:paraId="211ED90F" w14:textId="03AD494F" w:rsidR="006560F2" w:rsidRPr="004D48EF" w:rsidRDefault="006560F2" w:rsidP="006560F2">
      <w:pPr>
        <w:spacing w:after="0" w:line="240" w:lineRule="auto"/>
        <w:jc w:val="both"/>
        <w:rPr>
          <w:rFonts w:ascii="Times New Roman" w:eastAsia="Times New Roman" w:hAnsi="Times New Roman" w:cs="Times New Roman"/>
          <w:sz w:val="16"/>
          <w:szCs w:val="16"/>
          <w:lang w:eastAsia="ru-RU"/>
        </w:rPr>
      </w:pPr>
    </w:p>
    <w:p w14:paraId="29E215FF" w14:textId="77777777" w:rsidR="00297BB8" w:rsidRPr="004D48EF" w:rsidRDefault="00297BB8" w:rsidP="006560F2">
      <w:pPr>
        <w:spacing w:after="0" w:line="240" w:lineRule="auto"/>
        <w:jc w:val="both"/>
        <w:rPr>
          <w:rFonts w:ascii="Times New Roman" w:eastAsia="Times New Roman" w:hAnsi="Times New Roman" w:cs="Times New Roman"/>
          <w:sz w:val="16"/>
          <w:szCs w:val="16"/>
          <w:lang w:eastAsia="ru-RU"/>
        </w:rPr>
      </w:pPr>
    </w:p>
    <w:p w14:paraId="3779E872" w14:textId="77777777" w:rsidR="006560F2" w:rsidRPr="004D48EF" w:rsidRDefault="006560F2" w:rsidP="006560F2">
      <w:pPr>
        <w:spacing w:after="0" w:line="240" w:lineRule="auto"/>
        <w:ind w:firstLine="709"/>
        <w:jc w:val="both"/>
        <w:rPr>
          <w:rFonts w:ascii="Times New Roman" w:eastAsia="Times New Roman" w:hAnsi="Times New Roman" w:cs="Times New Roman"/>
          <w:bCs/>
          <w:sz w:val="28"/>
          <w:szCs w:val="28"/>
          <w:lang w:eastAsia="ru-RU"/>
        </w:rPr>
      </w:pPr>
      <w:r w:rsidRPr="004D48EF">
        <w:rPr>
          <w:rFonts w:ascii="Times New Roman" w:eastAsia="Times New Roman" w:hAnsi="Times New Roman" w:cs="Times New Roman"/>
          <w:bCs/>
          <w:sz w:val="28"/>
          <w:szCs w:val="28"/>
          <w:lang w:eastAsia="ru-RU"/>
        </w:rPr>
        <w:t>Правительство Республики Казахстан, рассмотрев депутатский запрос, сообщает следующее.</w:t>
      </w:r>
    </w:p>
    <w:p w14:paraId="5AD728A4" w14:textId="77777777" w:rsidR="006560F2" w:rsidRPr="004D48EF" w:rsidRDefault="006560F2" w:rsidP="006560F2">
      <w:pPr>
        <w:spacing w:after="0" w:line="240" w:lineRule="auto"/>
        <w:ind w:firstLine="709"/>
        <w:jc w:val="both"/>
        <w:rPr>
          <w:rFonts w:ascii="Times New Roman" w:eastAsia="Times New Roman" w:hAnsi="Times New Roman" w:cs="Times New Roman"/>
          <w:bCs/>
          <w:i/>
          <w:sz w:val="28"/>
          <w:szCs w:val="28"/>
          <w:lang w:eastAsia="ru-RU"/>
        </w:rPr>
      </w:pPr>
      <w:r w:rsidRPr="004D48EF">
        <w:rPr>
          <w:rFonts w:ascii="Times New Roman" w:eastAsia="Times New Roman" w:hAnsi="Times New Roman" w:cs="Times New Roman"/>
          <w:bCs/>
          <w:i/>
          <w:sz w:val="28"/>
          <w:szCs w:val="28"/>
          <w:lang w:eastAsia="ru-RU"/>
        </w:rPr>
        <w:t>Касательно пересмотра и упрощения порядка установления инвалидности</w:t>
      </w:r>
    </w:p>
    <w:p w14:paraId="0B3F0382" w14:textId="77777777" w:rsidR="006560F2" w:rsidRPr="004D48EF" w:rsidRDefault="006560F2" w:rsidP="006560F2">
      <w:pPr>
        <w:spacing w:after="0" w:line="240" w:lineRule="auto"/>
        <w:ind w:firstLine="709"/>
        <w:jc w:val="both"/>
        <w:rPr>
          <w:rFonts w:ascii="Times New Roman" w:eastAsia="Times New Roman" w:hAnsi="Times New Roman" w:cs="Times New Roman"/>
          <w:bCs/>
          <w:sz w:val="28"/>
          <w:szCs w:val="28"/>
          <w:lang w:eastAsia="ru-RU"/>
        </w:rPr>
      </w:pPr>
      <w:r w:rsidRPr="004D48EF">
        <w:rPr>
          <w:rFonts w:ascii="Times New Roman" w:eastAsia="Times New Roman" w:hAnsi="Times New Roman" w:cs="Times New Roman"/>
          <w:bCs/>
          <w:sz w:val="28"/>
          <w:szCs w:val="28"/>
          <w:lang w:eastAsia="ru-RU"/>
        </w:rPr>
        <w:t>Установление инвалидности с определением ее причин и сроков осуществляется в соответствии с Правилами проведения медико-социальной экспертизы</w:t>
      </w:r>
      <w:r w:rsidRPr="004D48EF">
        <w:rPr>
          <w:rFonts w:ascii="Times New Roman" w:eastAsia="Times New Roman" w:hAnsi="Times New Roman" w:cs="Times New Roman"/>
          <w:bCs/>
          <w:sz w:val="28"/>
          <w:szCs w:val="28"/>
          <w:vertAlign w:val="superscript"/>
          <w:lang w:eastAsia="ru-RU"/>
        </w:rPr>
        <w:footnoteReference w:id="1"/>
      </w:r>
      <w:r w:rsidRPr="004D48EF">
        <w:rPr>
          <w:rFonts w:ascii="Times New Roman" w:eastAsia="Times New Roman" w:hAnsi="Times New Roman" w:cs="Times New Roman"/>
          <w:bCs/>
          <w:sz w:val="28"/>
          <w:szCs w:val="28"/>
          <w:lang w:eastAsia="ru-RU"/>
        </w:rPr>
        <w:t xml:space="preserve"> </w:t>
      </w:r>
      <w:r w:rsidRPr="004D48EF">
        <w:rPr>
          <w:rFonts w:ascii="Times New Roman" w:eastAsia="Times New Roman" w:hAnsi="Times New Roman" w:cs="Times New Roman"/>
          <w:bCs/>
          <w:i/>
          <w:sz w:val="24"/>
          <w:szCs w:val="28"/>
          <w:lang w:eastAsia="ru-RU"/>
        </w:rPr>
        <w:t>(далее – Правила)</w:t>
      </w:r>
      <w:r w:rsidRPr="004D48EF">
        <w:rPr>
          <w:rFonts w:ascii="Times New Roman" w:eastAsia="Times New Roman" w:hAnsi="Times New Roman" w:cs="Times New Roman"/>
          <w:bCs/>
          <w:sz w:val="28"/>
          <w:szCs w:val="28"/>
          <w:lang w:eastAsia="ru-RU"/>
        </w:rPr>
        <w:t xml:space="preserve">, согласно которым медико-социальная экспертиза </w:t>
      </w:r>
      <w:r w:rsidRPr="004D48EF">
        <w:rPr>
          <w:rFonts w:ascii="Times New Roman" w:eastAsia="Times New Roman" w:hAnsi="Times New Roman" w:cs="Times New Roman"/>
          <w:bCs/>
          <w:i/>
          <w:sz w:val="24"/>
          <w:szCs w:val="28"/>
          <w:lang w:eastAsia="ru-RU"/>
        </w:rPr>
        <w:t>(далее - МСЭ)</w:t>
      </w:r>
      <w:r w:rsidRPr="004D48EF">
        <w:rPr>
          <w:rFonts w:ascii="Times New Roman" w:eastAsia="Times New Roman" w:hAnsi="Times New Roman" w:cs="Times New Roman"/>
          <w:bCs/>
          <w:sz w:val="24"/>
          <w:szCs w:val="28"/>
          <w:lang w:eastAsia="ru-RU"/>
        </w:rPr>
        <w:t xml:space="preserve"> </w:t>
      </w:r>
      <w:r w:rsidRPr="004D48EF">
        <w:rPr>
          <w:rFonts w:ascii="Times New Roman" w:eastAsia="Times New Roman" w:hAnsi="Times New Roman" w:cs="Times New Roman"/>
          <w:bCs/>
          <w:sz w:val="28"/>
          <w:szCs w:val="28"/>
          <w:lang w:eastAsia="ru-RU"/>
        </w:rPr>
        <w:t>проводится по направлению медицинской организации с предоставлением установленного пакета документов.</w:t>
      </w:r>
    </w:p>
    <w:p w14:paraId="0B76433C" w14:textId="77777777" w:rsidR="006560F2" w:rsidRPr="004D48EF" w:rsidRDefault="006560F2" w:rsidP="006560F2">
      <w:pPr>
        <w:spacing w:after="0" w:line="240" w:lineRule="auto"/>
        <w:ind w:firstLine="709"/>
        <w:jc w:val="both"/>
        <w:rPr>
          <w:rFonts w:ascii="Times New Roman" w:eastAsia="Times New Roman" w:hAnsi="Times New Roman" w:cs="Times New Roman"/>
          <w:bCs/>
          <w:sz w:val="28"/>
          <w:szCs w:val="24"/>
          <w:lang w:eastAsia="ru-RU"/>
        </w:rPr>
      </w:pPr>
      <w:r w:rsidRPr="004D48EF">
        <w:rPr>
          <w:rFonts w:ascii="Times New Roman" w:eastAsia="Times New Roman" w:hAnsi="Times New Roman" w:cs="Times New Roman"/>
          <w:sz w:val="28"/>
          <w:szCs w:val="28"/>
          <w:lang w:eastAsia="ru-RU"/>
        </w:rPr>
        <w:t xml:space="preserve">При этом лицу для прохождения МСЭ необходимо при себе иметь только удостоверение личности. Остальные документы поступают на МСЭ в электронном формате </w:t>
      </w:r>
      <w:r w:rsidRPr="004D48EF">
        <w:rPr>
          <w:rFonts w:ascii="Times New Roman" w:eastAsia="Times New Roman" w:hAnsi="Times New Roman" w:cs="Times New Roman"/>
          <w:i/>
          <w:sz w:val="24"/>
          <w:szCs w:val="24"/>
          <w:lang w:eastAsia="ru-RU"/>
        </w:rPr>
        <w:t xml:space="preserve">(заключение на МСЭ по форме № 031/у, копии выписок из истории болезни, заключения специалистов и результаты обследования). </w:t>
      </w:r>
      <w:r w:rsidRPr="004D48EF">
        <w:rPr>
          <w:rFonts w:ascii="Times New Roman" w:eastAsia="Times New Roman" w:hAnsi="Times New Roman" w:cs="Times New Roman"/>
          <w:sz w:val="28"/>
          <w:szCs w:val="28"/>
          <w:lang w:eastAsia="ru-RU"/>
        </w:rPr>
        <w:t xml:space="preserve">Часть документов предоставляются только по мере необходимости </w:t>
      </w:r>
      <w:r w:rsidRPr="004D48EF">
        <w:rPr>
          <w:rFonts w:ascii="Times New Roman" w:eastAsia="Times New Roman" w:hAnsi="Times New Roman" w:cs="Times New Roman"/>
          <w:i/>
          <w:sz w:val="24"/>
          <w:szCs w:val="28"/>
          <w:lang w:eastAsia="ru-RU"/>
        </w:rPr>
        <w:t>(к примеру, документ, подтверждающий трудовую деятельность; копия акта о несчастном случае, связанном с трудовой деятельностью и т.д.)</w:t>
      </w:r>
      <w:r w:rsidRPr="004D48EF">
        <w:rPr>
          <w:rFonts w:ascii="Times New Roman" w:eastAsia="Times New Roman" w:hAnsi="Times New Roman" w:cs="Times New Roman"/>
          <w:sz w:val="28"/>
          <w:szCs w:val="28"/>
          <w:lang w:eastAsia="ru-RU"/>
        </w:rPr>
        <w:t xml:space="preserve">. </w:t>
      </w:r>
      <w:r w:rsidRPr="004D48EF">
        <w:rPr>
          <w:rFonts w:ascii="Times New Roman" w:eastAsia="Times New Roman" w:hAnsi="Times New Roman" w:cs="Times New Roman"/>
          <w:bCs/>
          <w:sz w:val="28"/>
          <w:szCs w:val="24"/>
          <w:lang w:eastAsia="ru-RU"/>
        </w:rPr>
        <w:t xml:space="preserve">Государственная услуга по установлению инвалидности оказывается в день обращения. </w:t>
      </w:r>
    </w:p>
    <w:p w14:paraId="52FE0054" w14:textId="77777777" w:rsidR="006560F2" w:rsidRPr="004D48EF" w:rsidRDefault="006560F2" w:rsidP="006560F2">
      <w:pPr>
        <w:spacing w:after="0" w:line="240" w:lineRule="auto"/>
        <w:ind w:firstLine="708"/>
        <w:jc w:val="both"/>
        <w:rPr>
          <w:rFonts w:ascii="Times New Roman" w:eastAsia="Times New Roman" w:hAnsi="Times New Roman" w:cs="Times New Roman"/>
          <w:sz w:val="28"/>
          <w:szCs w:val="28"/>
          <w:lang w:eastAsia="ru-RU"/>
        </w:rPr>
      </w:pPr>
      <w:r w:rsidRPr="004D48EF">
        <w:rPr>
          <w:rFonts w:ascii="Times New Roman" w:eastAsia="Times New Roman" w:hAnsi="Times New Roman" w:cs="Times New Roman"/>
          <w:bCs/>
          <w:sz w:val="28"/>
          <w:szCs w:val="32"/>
          <w:lang w:eastAsia="ru-RU"/>
        </w:rPr>
        <w:t xml:space="preserve">Вместе с тем в настоящее время реализуется пилотный проект по заочному </w:t>
      </w:r>
      <w:proofErr w:type="spellStart"/>
      <w:r w:rsidRPr="004D48EF">
        <w:rPr>
          <w:rFonts w:ascii="Times New Roman" w:eastAsia="Times New Roman" w:hAnsi="Times New Roman" w:cs="Times New Roman"/>
          <w:bCs/>
          <w:sz w:val="28"/>
          <w:szCs w:val="32"/>
          <w:lang w:eastAsia="ru-RU"/>
        </w:rPr>
        <w:t>проактивному</w:t>
      </w:r>
      <w:proofErr w:type="spellEnd"/>
      <w:r w:rsidRPr="004D48EF">
        <w:rPr>
          <w:rFonts w:ascii="Times New Roman" w:eastAsia="Times New Roman" w:hAnsi="Times New Roman" w:cs="Times New Roman"/>
          <w:bCs/>
          <w:sz w:val="28"/>
          <w:szCs w:val="32"/>
          <w:lang w:eastAsia="ru-RU"/>
        </w:rPr>
        <w:t xml:space="preserve"> формату установления инвалидности </w:t>
      </w:r>
      <w:r w:rsidRPr="004D48EF">
        <w:rPr>
          <w:rFonts w:ascii="Times New Roman" w:eastAsia="Times New Roman" w:hAnsi="Times New Roman" w:cs="Times New Roman"/>
          <w:bCs/>
          <w:i/>
          <w:sz w:val="24"/>
          <w:szCs w:val="24"/>
          <w:lang w:eastAsia="ru-RU"/>
        </w:rPr>
        <w:t xml:space="preserve">(предусматривает обращение </w:t>
      </w:r>
      <w:proofErr w:type="spellStart"/>
      <w:r w:rsidRPr="004D48EF">
        <w:rPr>
          <w:rFonts w:ascii="Times New Roman" w:eastAsia="Times New Roman" w:hAnsi="Times New Roman" w:cs="Times New Roman"/>
          <w:bCs/>
          <w:i/>
          <w:sz w:val="24"/>
          <w:szCs w:val="24"/>
          <w:lang w:eastAsia="ru-RU"/>
        </w:rPr>
        <w:t>услугополучателя</w:t>
      </w:r>
      <w:proofErr w:type="spellEnd"/>
      <w:r w:rsidRPr="004D48EF">
        <w:rPr>
          <w:rFonts w:ascii="Times New Roman" w:eastAsia="Times New Roman" w:hAnsi="Times New Roman" w:cs="Times New Roman"/>
          <w:bCs/>
          <w:i/>
          <w:sz w:val="24"/>
          <w:szCs w:val="24"/>
          <w:lang w:eastAsia="ru-RU"/>
        </w:rPr>
        <w:t xml:space="preserve"> только в медицинское учреждение без посещения отделов МСЭ),</w:t>
      </w:r>
      <w:r w:rsidRPr="004D48EF">
        <w:rPr>
          <w:rFonts w:ascii="Times New Roman" w:eastAsia="Times New Roman" w:hAnsi="Times New Roman" w:cs="Times New Roman"/>
          <w:sz w:val="28"/>
          <w:szCs w:val="28"/>
          <w:lang w:eastAsia="ru-RU"/>
        </w:rPr>
        <w:t xml:space="preserve"> что способствует упрощению процедуры установления инвалидности. </w:t>
      </w:r>
    </w:p>
    <w:p w14:paraId="755F84CF" w14:textId="77777777" w:rsidR="006560F2" w:rsidRPr="004D48EF" w:rsidRDefault="006560F2" w:rsidP="006560F2">
      <w:pPr>
        <w:spacing w:after="0" w:line="240" w:lineRule="auto"/>
        <w:ind w:firstLine="709"/>
        <w:jc w:val="both"/>
        <w:rPr>
          <w:rFonts w:ascii="Times New Roman" w:eastAsia="Times New Roman" w:hAnsi="Times New Roman" w:cs="Times New Roman"/>
          <w:i/>
          <w:sz w:val="24"/>
          <w:szCs w:val="24"/>
          <w:lang w:eastAsia="ru-RU"/>
        </w:rPr>
      </w:pPr>
      <w:r w:rsidRPr="004D48EF">
        <w:rPr>
          <w:rFonts w:ascii="Times New Roman" w:eastAsia="Times New Roman" w:hAnsi="Times New Roman" w:cs="Times New Roman"/>
          <w:sz w:val="28"/>
          <w:szCs w:val="28"/>
          <w:lang w:eastAsia="ru-RU"/>
        </w:rPr>
        <w:t xml:space="preserve">По состоянию на 1 июля 2024 года на заочное </w:t>
      </w:r>
      <w:proofErr w:type="spellStart"/>
      <w:r w:rsidRPr="004D48EF">
        <w:rPr>
          <w:rFonts w:ascii="Times New Roman" w:eastAsia="Times New Roman" w:hAnsi="Times New Roman" w:cs="Times New Roman"/>
          <w:sz w:val="28"/>
          <w:szCs w:val="28"/>
          <w:lang w:eastAsia="ru-RU"/>
        </w:rPr>
        <w:t>проактивное</w:t>
      </w:r>
      <w:proofErr w:type="spellEnd"/>
      <w:r w:rsidRPr="004D48EF">
        <w:rPr>
          <w:rFonts w:ascii="Times New Roman" w:eastAsia="Times New Roman" w:hAnsi="Times New Roman" w:cs="Times New Roman"/>
          <w:sz w:val="28"/>
          <w:szCs w:val="28"/>
          <w:lang w:eastAsia="ru-RU"/>
        </w:rPr>
        <w:t xml:space="preserve"> освидетельствование поступило более 38,5 тыс. заявок </w:t>
      </w:r>
      <w:r w:rsidRPr="004D48EF">
        <w:rPr>
          <w:rFonts w:ascii="Times New Roman" w:eastAsia="Times New Roman" w:hAnsi="Times New Roman" w:cs="Times New Roman"/>
          <w:i/>
          <w:sz w:val="24"/>
          <w:szCs w:val="24"/>
          <w:lang w:eastAsia="ru-RU"/>
        </w:rPr>
        <w:t>(36,2% от общего количества государственных услуг).</w:t>
      </w:r>
    </w:p>
    <w:p w14:paraId="6C76E16C" w14:textId="77777777" w:rsidR="006560F2" w:rsidRPr="004D48EF" w:rsidRDefault="006560F2" w:rsidP="006560F2">
      <w:pPr>
        <w:spacing w:after="0" w:line="240" w:lineRule="auto"/>
        <w:ind w:firstLine="709"/>
        <w:jc w:val="both"/>
        <w:rPr>
          <w:rFonts w:ascii="Times New Roman" w:eastAsia="Times New Roman" w:hAnsi="Times New Roman" w:cs="Times New Roman"/>
          <w:sz w:val="28"/>
          <w:szCs w:val="28"/>
          <w:lang w:eastAsia="ru-RU"/>
        </w:rPr>
      </w:pPr>
      <w:r w:rsidRPr="004D48EF">
        <w:rPr>
          <w:rFonts w:ascii="Times New Roman" w:eastAsia="Times New Roman" w:hAnsi="Times New Roman" w:cs="Times New Roman"/>
          <w:sz w:val="28"/>
          <w:szCs w:val="28"/>
          <w:lang w:eastAsia="ru-RU"/>
        </w:rPr>
        <w:t xml:space="preserve">Также планируется реализация пилотного проекта по проведению МСЭ при врожденных и приобретенных анатомических дефектах </w:t>
      </w:r>
      <w:r w:rsidRPr="004D48EF">
        <w:rPr>
          <w:rFonts w:ascii="Times New Roman" w:eastAsia="Times New Roman" w:hAnsi="Times New Roman" w:cs="Times New Roman"/>
          <w:i/>
          <w:sz w:val="24"/>
          <w:szCs w:val="28"/>
          <w:lang w:eastAsia="ru-RU"/>
        </w:rPr>
        <w:t xml:space="preserve">(ампутационные </w:t>
      </w:r>
      <w:r w:rsidRPr="004D48EF">
        <w:rPr>
          <w:rFonts w:ascii="Times New Roman" w:eastAsia="Times New Roman" w:hAnsi="Times New Roman" w:cs="Times New Roman"/>
          <w:i/>
          <w:sz w:val="24"/>
          <w:szCs w:val="28"/>
          <w:lang w:eastAsia="ru-RU"/>
        </w:rPr>
        <w:lastRenderedPageBreak/>
        <w:t>культи верхних и нижних конечностей)</w:t>
      </w:r>
      <w:r w:rsidRPr="004D48EF">
        <w:rPr>
          <w:rFonts w:ascii="Times New Roman" w:eastAsia="Times New Roman" w:hAnsi="Times New Roman" w:cs="Times New Roman"/>
          <w:sz w:val="24"/>
          <w:szCs w:val="28"/>
          <w:lang w:eastAsia="ru-RU"/>
        </w:rPr>
        <w:t xml:space="preserve">, </w:t>
      </w:r>
      <w:r w:rsidRPr="004D48EF">
        <w:rPr>
          <w:rFonts w:ascii="Times New Roman" w:eastAsia="Times New Roman" w:hAnsi="Times New Roman" w:cs="Times New Roman"/>
          <w:sz w:val="28"/>
          <w:szCs w:val="28"/>
          <w:lang w:eastAsia="ru-RU"/>
        </w:rPr>
        <w:t xml:space="preserve">синдроме Дауна и заболевании </w:t>
      </w:r>
      <w:proofErr w:type="spellStart"/>
      <w:r w:rsidRPr="004D48EF">
        <w:rPr>
          <w:rFonts w:ascii="Times New Roman" w:eastAsia="Times New Roman" w:hAnsi="Times New Roman" w:cs="Times New Roman"/>
          <w:sz w:val="28"/>
          <w:szCs w:val="28"/>
          <w:lang w:eastAsia="ru-RU"/>
        </w:rPr>
        <w:t>мукополисахаридоз</w:t>
      </w:r>
      <w:proofErr w:type="spellEnd"/>
      <w:r w:rsidRPr="004D48EF">
        <w:rPr>
          <w:rFonts w:ascii="Times New Roman" w:eastAsia="Times New Roman" w:hAnsi="Times New Roman" w:cs="Times New Roman"/>
          <w:sz w:val="28"/>
          <w:szCs w:val="28"/>
          <w:lang w:eastAsia="ru-RU"/>
        </w:rPr>
        <w:t>, также способствующий упрощению процедур.</w:t>
      </w:r>
    </w:p>
    <w:p w14:paraId="27B2DF8D" w14:textId="77777777" w:rsidR="006560F2" w:rsidRPr="004D48EF" w:rsidRDefault="006560F2" w:rsidP="006560F2">
      <w:pPr>
        <w:spacing w:after="0" w:line="240" w:lineRule="auto"/>
        <w:ind w:firstLine="709"/>
        <w:jc w:val="both"/>
        <w:rPr>
          <w:rFonts w:ascii="Times New Roman" w:eastAsia="Times New Roman" w:hAnsi="Times New Roman" w:cs="Times New Roman"/>
          <w:i/>
          <w:sz w:val="24"/>
          <w:szCs w:val="24"/>
          <w:lang w:eastAsia="ru-RU"/>
        </w:rPr>
      </w:pPr>
      <w:r w:rsidRPr="004D48EF">
        <w:rPr>
          <w:rFonts w:ascii="Times New Roman" w:eastAsia="Times New Roman" w:hAnsi="Times New Roman" w:cs="Times New Roman"/>
          <w:sz w:val="28"/>
          <w:szCs w:val="28"/>
          <w:lang w:eastAsia="ru-RU"/>
        </w:rPr>
        <w:t xml:space="preserve">На основании предложений депутатов 4 марта 2024 года внесены изменения в Правила в части зачета срока инвалидности до одного года лицам старше 18 лет </w:t>
      </w:r>
      <w:r w:rsidRPr="004D48EF">
        <w:rPr>
          <w:rFonts w:ascii="Times New Roman" w:eastAsia="Times New Roman" w:hAnsi="Times New Roman" w:cs="Times New Roman"/>
          <w:i/>
          <w:sz w:val="24"/>
          <w:szCs w:val="24"/>
          <w:lang w:eastAsia="ru-RU"/>
        </w:rPr>
        <w:t>(при пропуске очередного срока переосвидетельствования по причине проведения процедур по признанию лица недееспособным и назначению ему опекуна)</w:t>
      </w:r>
      <w:r w:rsidRPr="004D48EF">
        <w:rPr>
          <w:rFonts w:ascii="Times New Roman" w:eastAsia="Times New Roman" w:hAnsi="Times New Roman" w:cs="Times New Roman"/>
          <w:sz w:val="28"/>
          <w:szCs w:val="28"/>
          <w:lang w:eastAsia="ru-RU"/>
        </w:rPr>
        <w:t>, а также в период паводковой ситуации в стране, был принят приказ по продлению сроков инвалидности</w:t>
      </w:r>
      <w:r w:rsidRPr="004D48EF">
        <w:rPr>
          <w:rFonts w:ascii="Times New Roman" w:eastAsia="Times New Roman" w:hAnsi="Times New Roman" w:cs="Times New Roman"/>
          <w:sz w:val="28"/>
          <w:szCs w:val="28"/>
          <w:vertAlign w:val="superscript"/>
          <w:lang w:eastAsia="ru-RU"/>
        </w:rPr>
        <w:footnoteReference w:id="2"/>
      </w:r>
      <w:r w:rsidRPr="004D48EF">
        <w:rPr>
          <w:rFonts w:ascii="Times New Roman" w:eastAsia="Times New Roman" w:hAnsi="Times New Roman" w:cs="Times New Roman"/>
          <w:i/>
          <w:sz w:val="24"/>
          <w:szCs w:val="24"/>
          <w:lang w:eastAsia="ru-RU"/>
        </w:rPr>
        <w:t>.</w:t>
      </w:r>
    </w:p>
    <w:p w14:paraId="1436ECAE" w14:textId="09CF5207" w:rsidR="006560F2" w:rsidRPr="004D48EF" w:rsidRDefault="006560F2" w:rsidP="006560F2">
      <w:pPr>
        <w:spacing w:after="0" w:line="240" w:lineRule="auto"/>
        <w:ind w:firstLine="709"/>
        <w:jc w:val="both"/>
        <w:rPr>
          <w:rFonts w:ascii="Times New Roman" w:eastAsia="Times New Roman" w:hAnsi="Times New Roman" w:cs="Times New Roman"/>
          <w:sz w:val="28"/>
          <w:szCs w:val="24"/>
          <w:lang w:eastAsia="ru-RU"/>
        </w:rPr>
      </w:pPr>
      <w:r w:rsidRPr="004D48EF">
        <w:rPr>
          <w:rFonts w:ascii="Times New Roman" w:eastAsia="Times New Roman" w:hAnsi="Times New Roman" w:cs="Times New Roman"/>
          <w:sz w:val="28"/>
          <w:szCs w:val="24"/>
          <w:lang w:eastAsia="ru-RU"/>
        </w:rPr>
        <w:t>В городах и районах, где был объявлен режим чрезвычайной ситуации, автоматически продлены сроки установленной инвалидности более 2</w:t>
      </w:r>
      <w:r w:rsidR="00297BB8" w:rsidRPr="004D48EF">
        <w:rPr>
          <w:rFonts w:ascii="Times New Roman" w:eastAsia="Times New Roman" w:hAnsi="Times New Roman" w:cs="Times New Roman"/>
          <w:sz w:val="28"/>
          <w:szCs w:val="24"/>
          <w:lang w:eastAsia="ru-RU"/>
        </w:rPr>
        <w:t>,2</w:t>
      </w:r>
      <w:r w:rsidRPr="004D48EF">
        <w:rPr>
          <w:rFonts w:ascii="Times New Roman" w:eastAsia="Times New Roman" w:hAnsi="Times New Roman" w:cs="Times New Roman"/>
          <w:sz w:val="28"/>
          <w:szCs w:val="24"/>
          <w:lang w:eastAsia="ru-RU"/>
        </w:rPr>
        <w:t xml:space="preserve"> тыс. лицам с инвалидностью на период действия чрезвычайной ситуации.</w:t>
      </w:r>
    </w:p>
    <w:p w14:paraId="1A229B7E" w14:textId="77777777" w:rsidR="006560F2" w:rsidRPr="004D48EF" w:rsidRDefault="006560F2" w:rsidP="006560F2">
      <w:pPr>
        <w:spacing w:after="0" w:line="240" w:lineRule="auto"/>
        <w:jc w:val="both"/>
        <w:rPr>
          <w:rFonts w:ascii="Times New Roman" w:eastAsia="Times New Roman" w:hAnsi="Times New Roman" w:cs="Times New Roman"/>
          <w:bCs/>
          <w:i/>
          <w:iCs/>
          <w:sz w:val="28"/>
          <w:szCs w:val="28"/>
          <w:lang w:eastAsia="ru-RU"/>
        </w:rPr>
      </w:pPr>
      <w:r w:rsidRPr="004D48EF">
        <w:rPr>
          <w:rFonts w:ascii="Times New Roman" w:eastAsia="Times New Roman" w:hAnsi="Times New Roman" w:cs="Times New Roman"/>
          <w:bCs/>
          <w:sz w:val="28"/>
          <w:szCs w:val="28"/>
          <w:lang w:eastAsia="ru-RU"/>
        </w:rPr>
        <w:tab/>
      </w:r>
      <w:r w:rsidRPr="004D48EF">
        <w:rPr>
          <w:rFonts w:ascii="Times New Roman" w:eastAsia="Times New Roman" w:hAnsi="Times New Roman" w:cs="Times New Roman"/>
          <w:bCs/>
          <w:i/>
          <w:iCs/>
          <w:sz w:val="28"/>
          <w:szCs w:val="28"/>
          <w:lang w:eastAsia="ru-RU"/>
        </w:rPr>
        <w:t>Касательно консультирования по вопросам получения инвалидности</w:t>
      </w:r>
    </w:p>
    <w:p w14:paraId="3CB3E0CE" w14:textId="77777777" w:rsidR="006560F2" w:rsidRPr="004D48EF" w:rsidRDefault="006560F2" w:rsidP="006560F2">
      <w:pPr>
        <w:spacing w:after="0" w:line="240" w:lineRule="auto"/>
        <w:ind w:firstLine="709"/>
        <w:jc w:val="both"/>
        <w:rPr>
          <w:rFonts w:ascii="Times New Roman" w:eastAsia="Times New Roman" w:hAnsi="Times New Roman" w:cs="Times New Roman"/>
          <w:bCs/>
          <w:iCs/>
          <w:sz w:val="28"/>
          <w:szCs w:val="28"/>
          <w:lang w:eastAsia="ru-RU"/>
        </w:rPr>
      </w:pPr>
      <w:r w:rsidRPr="004D48EF">
        <w:rPr>
          <w:rFonts w:ascii="Times New Roman" w:eastAsia="Times New Roman" w:hAnsi="Times New Roman" w:cs="Times New Roman"/>
          <w:bCs/>
          <w:iCs/>
          <w:sz w:val="28"/>
          <w:szCs w:val="28"/>
          <w:lang w:eastAsia="ru-RU"/>
        </w:rPr>
        <w:t>Консультации по вопросам направления на МСЭ, порядка установления инвалидности осуществляется лечащим врачом. Также указанная информация размещена на портале egov.kz в разделе «социальное обеспечение».</w:t>
      </w:r>
    </w:p>
    <w:p w14:paraId="5BC402DF" w14:textId="396E643E" w:rsidR="006560F2" w:rsidRPr="004D48EF" w:rsidRDefault="006560F2" w:rsidP="006560F2">
      <w:pPr>
        <w:spacing w:after="0" w:line="240" w:lineRule="auto"/>
        <w:ind w:firstLine="709"/>
        <w:jc w:val="both"/>
        <w:rPr>
          <w:rFonts w:ascii="Times New Roman" w:eastAsia="Times New Roman" w:hAnsi="Times New Roman" w:cs="Times New Roman"/>
          <w:bCs/>
          <w:iCs/>
          <w:sz w:val="28"/>
          <w:szCs w:val="28"/>
          <w:lang w:eastAsia="ru-RU"/>
        </w:rPr>
      </w:pPr>
      <w:r w:rsidRPr="004D48EF">
        <w:rPr>
          <w:rFonts w:ascii="Times New Roman" w:eastAsia="Times New Roman" w:hAnsi="Times New Roman" w:cs="Times New Roman"/>
          <w:bCs/>
          <w:iCs/>
          <w:sz w:val="28"/>
          <w:szCs w:val="28"/>
          <w:lang w:eastAsia="ru-RU"/>
        </w:rPr>
        <w:t xml:space="preserve">Отделами МСЭ территориальных подразделений Комитета труда и социальной защиты </w:t>
      </w:r>
      <w:r w:rsidR="006C0AA5" w:rsidRPr="004D48EF">
        <w:rPr>
          <w:rFonts w:ascii="Times New Roman" w:eastAsia="Times New Roman" w:hAnsi="Times New Roman" w:cs="Times New Roman"/>
          <w:bCs/>
          <w:iCs/>
          <w:sz w:val="28"/>
          <w:szCs w:val="28"/>
          <w:lang w:eastAsia="ru-RU"/>
        </w:rPr>
        <w:t xml:space="preserve">Министерства труда и социальной защите населения </w:t>
      </w:r>
      <w:r w:rsidRPr="004D48EF">
        <w:rPr>
          <w:rFonts w:ascii="Times New Roman" w:eastAsia="Times New Roman" w:hAnsi="Times New Roman" w:cs="Times New Roman"/>
          <w:bCs/>
          <w:iCs/>
          <w:sz w:val="28"/>
          <w:szCs w:val="28"/>
          <w:lang w:eastAsia="ru-RU"/>
        </w:rPr>
        <w:t>на постоянной основе проводится разъяснительная работа посредством семинар-совещаний с врачами медицинских организаций, выступлений в СМИ и на телевид</w:t>
      </w:r>
      <w:r w:rsidR="00623C56" w:rsidRPr="004D48EF">
        <w:rPr>
          <w:rFonts w:ascii="Times New Roman" w:eastAsia="Times New Roman" w:hAnsi="Times New Roman" w:cs="Times New Roman"/>
          <w:bCs/>
          <w:iCs/>
          <w:sz w:val="28"/>
          <w:szCs w:val="28"/>
          <w:lang w:eastAsia="ru-RU"/>
        </w:rPr>
        <w:t>ении, участия в круглых столах.</w:t>
      </w:r>
    </w:p>
    <w:p w14:paraId="09AEFC28" w14:textId="4AC0D6A9" w:rsidR="006560F2" w:rsidRPr="004D48EF" w:rsidRDefault="006560F2" w:rsidP="006560F2">
      <w:pPr>
        <w:spacing w:after="0" w:line="240" w:lineRule="auto"/>
        <w:ind w:firstLine="709"/>
        <w:jc w:val="both"/>
        <w:rPr>
          <w:rFonts w:ascii="Times New Roman" w:eastAsia="Times New Roman" w:hAnsi="Times New Roman" w:cs="Times New Roman"/>
          <w:bCs/>
          <w:iCs/>
          <w:sz w:val="28"/>
          <w:szCs w:val="28"/>
          <w:lang w:eastAsia="ru-RU"/>
        </w:rPr>
      </w:pPr>
      <w:r w:rsidRPr="004D48EF">
        <w:rPr>
          <w:rFonts w:ascii="Times New Roman" w:eastAsia="Times New Roman" w:hAnsi="Times New Roman" w:cs="Times New Roman"/>
          <w:bCs/>
          <w:iCs/>
          <w:sz w:val="28"/>
          <w:szCs w:val="28"/>
          <w:lang w:eastAsia="ru-RU"/>
        </w:rPr>
        <w:t xml:space="preserve">Кроме того, </w:t>
      </w:r>
      <w:proofErr w:type="spellStart"/>
      <w:r w:rsidRPr="004D48EF">
        <w:rPr>
          <w:rFonts w:ascii="Times New Roman" w:eastAsia="Times New Roman" w:hAnsi="Times New Roman" w:cs="Times New Roman"/>
          <w:bCs/>
          <w:iCs/>
          <w:sz w:val="28"/>
          <w:szCs w:val="28"/>
          <w:lang w:eastAsia="ru-RU"/>
        </w:rPr>
        <w:t>услугополучатели</w:t>
      </w:r>
      <w:proofErr w:type="spellEnd"/>
      <w:r w:rsidRPr="004D48EF">
        <w:rPr>
          <w:rFonts w:ascii="Times New Roman" w:eastAsia="Times New Roman" w:hAnsi="Times New Roman" w:cs="Times New Roman"/>
          <w:bCs/>
          <w:iCs/>
          <w:sz w:val="28"/>
          <w:szCs w:val="28"/>
          <w:lang w:eastAsia="ru-RU"/>
        </w:rPr>
        <w:t xml:space="preserve"> имеют возможность получения информации по вопросам медико-социальной экспертизы на сайтах территориальных департаментов Комитета труда и социальной защиты www.gov.kz, либо связаться по указанным на сайтах номерам телефонов, а также найти информацию в социальных сетях (в разделе «контакты»).</w:t>
      </w:r>
    </w:p>
    <w:p w14:paraId="62F80143" w14:textId="30EAB557" w:rsidR="00623C56" w:rsidRPr="004D48EF" w:rsidRDefault="008E09D0" w:rsidP="006560F2">
      <w:pPr>
        <w:spacing w:after="0" w:line="240" w:lineRule="auto"/>
        <w:ind w:firstLine="709"/>
        <w:jc w:val="both"/>
        <w:rPr>
          <w:rFonts w:ascii="Times New Roman" w:eastAsia="Times New Roman" w:hAnsi="Times New Roman" w:cs="Times New Roman"/>
          <w:bCs/>
          <w:iCs/>
          <w:sz w:val="28"/>
          <w:szCs w:val="28"/>
          <w:lang w:eastAsia="ru-RU"/>
        </w:rPr>
      </w:pPr>
      <w:r w:rsidRPr="004D48EF">
        <w:rPr>
          <w:rFonts w:ascii="Times New Roman" w:eastAsia="Times New Roman" w:hAnsi="Times New Roman" w:cs="Times New Roman"/>
          <w:bCs/>
          <w:iCs/>
          <w:sz w:val="28"/>
          <w:szCs w:val="28"/>
          <w:lang w:eastAsia="ru-RU"/>
        </w:rPr>
        <w:t xml:space="preserve">Вместе с тем, </w:t>
      </w:r>
      <w:r w:rsidR="00623C56" w:rsidRPr="004D48EF">
        <w:rPr>
          <w:rFonts w:ascii="Times New Roman" w:eastAsia="Times New Roman" w:hAnsi="Times New Roman" w:cs="Times New Roman"/>
          <w:bCs/>
          <w:iCs/>
          <w:sz w:val="28"/>
          <w:szCs w:val="28"/>
          <w:lang w:eastAsia="ru-RU"/>
        </w:rPr>
        <w:t xml:space="preserve">Министерству труда и социальной защиты </w:t>
      </w:r>
      <w:r w:rsidRPr="004D48EF">
        <w:rPr>
          <w:rFonts w:ascii="Times New Roman" w:eastAsia="Times New Roman" w:hAnsi="Times New Roman" w:cs="Times New Roman"/>
          <w:bCs/>
          <w:iCs/>
          <w:sz w:val="28"/>
          <w:szCs w:val="28"/>
          <w:lang w:eastAsia="ru-RU"/>
        </w:rPr>
        <w:t xml:space="preserve">населения поручено </w:t>
      </w:r>
      <w:r w:rsidR="004D48EF" w:rsidRPr="004D48EF">
        <w:rPr>
          <w:rFonts w:ascii="Times New Roman" w:eastAsia="Times New Roman" w:hAnsi="Times New Roman" w:cs="Times New Roman"/>
          <w:bCs/>
          <w:iCs/>
          <w:sz w:val="28"/>
          <w:szCs w:val="28"/>
          <w:lang w:eastAsia="ru-RU"/>
        </w:rPr>
        <w:t>расширить охват</w:t>
      </w:r>
      <w:r w:rsidRPr="004D48EF">
        <w:rPr>
          <w:rFonts w:ascii="Times New Roman" w:eastAsia="Times New Roman" w:hAnsi="Times New Roman" w:cs="Times New Roman"/>
          <w:bCs/>
          <w:iCs/>
          <w:sz w:val="28"/>
          <w:szCs w:val="28"/>
          <w:lang w:eastAsia="ru-RU"/>
        </w:rPr>
        <w:t xml:space="preserve"> </w:t>
      </w:r>
      <w:r w:rsidR="005E4C1D" w:rsidRPr="004D48EF">
        <w:rPr>
          <w:rFonts w:ascii="Times New Roman" w:eastAsia="Times New Roman" w:hAnsi="Times New Roman" w:cs="Times New Roman"/>
          <w:bCs/>
          <w:iCs/>
          <w:sz w:val="28"/>
          <w:szCs w:val="28"/>
          <w:lang w:eastAsia="ru-RU"/>
        </w:rPr>
        <w:t xml:space="preserve">населения </w:t>
      </w:r>
      <w:r w:rsidRPr="004D48EF">
        <w:rPr>
          <w:rFonts w:ascii="Times New Roman" w:eastAsia="Times New Roman" w:hAnsi="Times New Roman" w:cs="Times New Roman"/>
          <w:bCs/>
          <w:iCs/>
          <w:sz w:val="28"/>
          <w:szCs w:val="28"/>
          <w:lang w:eastAsia="ru-RU"/>
        </w:rPr>
        <w:t>информационно-</w:t>
      </w:r>
      <w:r w:rsidR="004D48EF" w:rsidRPr="004D48EF">
        <w:rPr>
          <w:rFonts w:ascii="Times New Roman" w:eastAsia="Times New Roman" w:hAnsi="Times New Roman" w:cs="Times New Roman"/>
          <w:bCs/>
          <w:iCs/>
          <w:sz w:val="28"/>
          <w:szCs w:val="28"/>
          <w:lang w:eastAsia="ru-RU"/>
        </w:rPr>
        <w:t>разъяснительной</w:t>
      </w:r>
      <w:r w:rsidRPr="004D48EF">
        <w:rPr>
          <w:rFonts w:ascii="Times New Roman" w:eastAsia="Times New Roman" w:hAnsi="Times New Roman" w:cs="Times New Roman"/>
          <w:bCs/>
          <w:iCs/>
          <w:sz w:val="28"/>
          <w:szCs w:val="28"/>
          <w:lang w:eastAsia="ru-RU"/>
        </w:rPr>
        <w:t xml:space="preserve"> работ</w:t>
      </w:r>
      <w:r w:rsidR="004D48EF" w:rsidRPr="004D48EF">
        <w:rPr>
          <w:rFonts w:ascii="Times New Roman" w:eastAsia="Times New Roman" w:hAnsi="Times New Roman" w:cs="Times New Roman"/>
          <w:bCs/>
          <w:iCs/>
          <w:sz w:val="28"/>
          <w:szCs w:val="28"/>
          <w:lang w:eastAsia="ru-RU"/>
        </w:rPr>
        <w:t>ой</w:t>
      </w:r>
      <w:r w:rsidRPr="004D48EF">
        <w:rPr>
          <w:rFonts w:ascii="Times New Roman" w:eastAsia="Times New Roman" w:hAnsi="Times New Roman" w:cs="Times New Roman"/>
          <w:bCs/>
          <w:iCs/>
          <w:sz w:val="28"/>
          <w:szCs w:val="28"/>
          <w:lang w:eastAsia="ru-RU"/>
        </w:rPr>
        <w:t xml:space="preserve"> </w:t>
      </w:r>
      <w:r w:rsidR="007C0A46" w:rsidRPr="004D48EF">
        <w:rPr>
          <w:rFonts w:ascii="Times New Roman" w:eastAsia="Times New Roman" w:hAnsi="Times New Roman" w:cs="Times New Roman"/>
          <w:bCs/>
          <w:iCs/>
          <w:sz w:val="28"/>
          <w:szCs w:val="28"/>
          <w:lang w:eastAsia="ru-RU"/>
        </w:rPr>
        <w:t>в данном направлении.</w:t>
      </w:r>
    </w:p>
    <w:p w14:paraId="190C4787" w14:textId="77777777" w:rsidR="006560F2" w:rsidRPr="004D48EF" w:rsidRDefault="006560F2" w:rsidP="006560F2">
      <w:pPr>
        <w:spacing w:after="0" w:line="240" w:lineRule="auto"/>
        <w:ind w:firstLine="709"/>
        <w:jc w:val="both"/>
        <w:rPr>
          <w:rFonts w:ascii="Times New Roman" w:eastAsia="Times New Roman" w:hAnsi="Times New Roman" w:cs="Times New Roman"/>
          <w:bCs/>
          <w:i/>
          <w:iCs/>
          <w:sz w:val="28"/>
          <w:szCs w:val="28"/>
          <w:lang w:eastAsia="ru-RU"/>
        </w:rPr>
      </w:pPr>
      <w:r w:rsidRPr="004D48EF">
        <w:rPr>
          <w:rFonts w:ascii="Times New Roman" w:eastAsia="Times New Roman" w:hAnsi="Times New Roman" w:cs="Times New Roman"/>
          <w:bCs/>
          <w:i/>
          <w:iCs/>
          <w:sz w:val="28"/>
          <w:szCs w:val="28"/>
          <w:lang w:eastAsia="ru-RU"/>
        </w:rPr>
        <w:t>Касательно установления инвалидности лицам с нарушением слуха</w:t>
      </w:r>
    </w:p>
    <w:p w14:paraId="0720B3FA" w14:textId="77777777" w:rsidR="006560F2" w:rsidRPr="004D48EF" w:rsidRDefault="006560F2" w:rsidP="006560F2">
      <w:pPr>
        <w:spacing w:after="0" w:line="240" w:lineRule="auto"/>
        <w:ind w:firstLine="708"/>
        <w:jc w:val="both"/>
        <w:rPr>
          <w:rFonts w:ascii="Times New Roman" w:eastAsia="Times New Roman" w:hAnsi="Times New Roman" w:cs="Times New Roman"/>
          <w:sz w:val="28"/>
          <w:szCs w:val="24"/>
          <w:lang w:eastAsia="ru-RU"/>
        </w:rPr>
      </w:pPr>
      <w:r w:rsidRPr="004D48EF">
        <w:rPr>
          <w:rFonts w:ascii="Times New Roman" w:eastAsia="Times New Roman" w:hAnsi="Times New Roman" w:cs="Times New Roman"/>
          <w:sz w:val="28"/>
          <w:szCs w:val="24"/>
          <w:lang w:eastAsia="ru-RU"/>
        </w:rPr>
        <w:t>Действующим законодательством регламентировано установление инвалидности, исходя из комплексной оценки состояния организма и степени ограничения жизнедеятельности.</w:t>
      </w:r>
    </w:p>
    <w:p w14:paraId="0CA53E90" w14:textId="77777777" w:rsidR="006560F2" w:rsidRPr="004D48EF" w:rsidRDefault="006560F2" w:rsidP="006560F2">
      <w:pPr>
        <w:spacing w:after="0" w:line="240" w:lineRule="auto"/>
        <w:ind w:firstLine="709"/>
        <w:jc w:val="both"/>
        <w:rPr>
          <w:rFonts w:ascii="Times New Roman" w:eastAsia="Times New Roman" w:hAnsi="Times New Roman" w:cs="Times New Roman"/>
          <w:bCs/>
          <w:iCs/>
          <w:sz w:val="28"/>
          <w:szCs w:val="28"/>
          <w:lang w:eastAsia="ru-RU"/>
        </w:rPr>
      </w:pPr>
      <w:r w:rsidRPr="004D48EF">
        <w:rPr>
          <w:rFonts w:ascii="Times New Roman" w:eastAsia="Times New Roman" w:hAnsi="Times New Roman" w:cs="Times New Roman"/>
          <w:bCs/>
          <w:iCs/>
          <w:sz w:val="28"/>
          <w:szCs w:val="28"/>
          <w:lang w:eastAsia="ru-RU"/>
        </w:rPr>
        <w:t xml:space="preserve">Так, третья группа инвалидности устанавливается бессрочно лицам старше 18 лет </w:t>
      </w:r>
      <w:r w:rsidRPr="004D48EF">
        <w:rPr>
          <w:rFonts w:ascii="Times New Roman" w:eastAsia="Times New Roman" w:hAnsi="Times New Roman" w:cs="Times New Roman"/>
          <w:bCs/>
          <w:i/>
          <w:iCs/>
          <w:sz w:val="24"/>
          <w:szCs w:val="24"/>
          <w:lang w:eastAsia="ru-RU"/>
        </w:rPr>
        <w:t xml:space="preserve">(при двусторонней </w:t>
      </w:r>
      <w:proofErr w:type="spellStart"/>
      <w:r w:rsidRPr="004D48EF">
        <w:rPr>
          <w:rFonts w:ascii="Times New Roman" w:eastAsia="Times New Roman" w:hAnsi="Times New Roman" w:cs="Times New Roman"/>
          <w:bCs/>
          <w:i/>
          <w:iCs/>
          <w:sz w:val="24"/>
          <w:szCs w:val="24"/>
          <w:lang w:eastAsia="ru-RU"/>
        </w:rPr>
        <w:t>тугохости</w:t>
      </w:r>
      <w:proofErr w:type="spellEnd"/>
      <w:r w:rsidRPr="004D48EF">
        <w:rPr>
          <w:rFonts w:ascii="Times New Roman" w:eastAsia="Times New Roman" w:hAnsi="Times New Roman" w:cs="Times New Roman"/>
          <w:bCs/>
          <w:i/>
          <w:iCs/>
          <w:sz w:val="24"/>
          <w:szCs w:val="24"/>
          <w:lang w:eastAsia="ru-RU"/>
        </w:rPr>
        <w:t xml:space="preserve"> IV (71-90дБ) степени, двусторонней глухоте (более 90 дБ) с невозможностью </w:t>
      </w:r>
      <w:proofErr w:type="spellStart"/>
      <w:r w:rsidRPr="004D48EF">
        <w:rPr>
          <w:rFonts w:ascii="Times New Roman" w:eastAsia="Times New Roman" w:hAnsi="Times New Roman" w:cs="Times New Roman"/>
          <w:bCs/>
          <w:i/>
          <w:iCs/>
          <w:sz w:val="24"/>
          <w:szCs w:val="24"/>
          <w:lang w:eastAsia="ru-RU"/>
        </w:rPr>
        <w:t>слухопротезирования</w:t>
      </w:r>
      <w:proofErr w:type="spellEnd"/>
      <w:r w:rsidRPr="004D48EF">
        <w:rPr>
          <w:rFonts w:ascii="Times New Roman" w:eastAsia="Times New Roman" w:hAnsi="Times New Roman" w:cs="Times New Roman"/>
          <w:bCs/>
          <w:i/>
          <w:iCs/>
          <w:sz w:val="24"/>
          <w:szCs w:val="24"/>
          <w:lang w:eastAsia="ru-RU"/>
        </w:rPr>
        <w:t xml:space="preserve">, глухонемоте). </w:t>
      </w:r>
      <w:r w:rsidRPr="004D48EF">
        <w:rPr>
          <w:rFonts w:ascii="Times New Roman" w:eastAsia="Times New Roman" w:hAnsi="Times New Roman" w:cs="Times New Roman"/>
          <w:bCs/>
          <w:iCs/>
          <w:sz w:val="28"/>
          <w:szCs w:val="28"/>
          <w:lang w:eastAsia="ru-RU"/>
        </w:rPr>
        <w:t xml:space="preserve">У детей инвалидность устанавливается сроком на 5 лет при отсутствии слуховой функции </w:t>
      </w:r>
      <w:r w:rsidRPr="004D48EF">
        <w:rPr>
          <w:rFonts w:ascii="Times New Roman" w:eastAsia="Times New Roman" w:hAnsi="Times New Roman" w:cs="Times New Roman"/>
          <w:bCs/>
          <w:i/>
          <w:iCs/>
          <w:sz w:val="24"/>
          <w:szCs w:val="28"/>
          <w:lang w:eastAsia="ru-RU"/>
        </w:rPr>
        <w:t>(двусторонняя тугоухость III (56-70 дБ) –IV (71-90 дБ) степени)</w:t>
      </w:r>
      <w:r w:rsidRPr="004D48EF">
        <w:rPr>
          <w:rFonts w:ascii="Times New Roman" w:eastAsia="Times New Roman" w:hAnsi="Times New Roman" w:cs="Times New Roman"/>
          <w:bCs/>
          <w:iCs/>
          <w:sz w:val="28"/>
          <w:szCs w:val="28"/>
          <w:lang w:eastAsia="ru-RU"/>
        </w:rPr>
        <w:t xml:space="preserve">. При этом принимается во внимание эффективность </w:t>
      </w:r>
      <w:proofErr w:type="spellStart"/>
      <w:r w:rsidRPr="004D48EF">
        <w:rPr>
          <w:rFonts w:ascii="Times New Roman" w:eastAsia="Times New Roman" w:hAnsi="Times New Roman" w:cs="Times New Roman"/>
          <w:bCs/>
          <w:iCs/>
          <w:sz w:val="28"/>
          <w:szCs w:val="28"/>
          <w:lang w:eastAsia="ru-RU"/>
        </w:rPr>
        <w:t>слухопротезирования</w:t>
      </w:r>
      <w:proofErr w:type="spellEnd"/>
      <w:r w:rsidRPr="004D48EF">
        <w:rPr>
          <w:rFonts w:ascii="Times New Roman" w:eastAsia="Times New Roman" w:hAnsi="Times New Roman" w:cs="Times New Roman"/>
          <w:bCs/>
          <w:iCs/>
          <w:sz w:val="28"/>
          <w:szCs w:val="28"/>
          <w:lang w:eastAsia="ru-RU"/>
        </w:rPr>
        <w:t xml:space="preserve">, наличие/отсутствие сопутствующих заболеваний, дефектов развития </w:t>
      </w:r>
      <w:r w:rsidRPr="004D48EF">
        <w:rPr>
          <w:rFonts w:ascii="Times New Roman" w:eastAsia="Times New Roman" w:hAnsi="Times New Roman" w:cs="Times New Roman"/>
          <w:bCs/>
          <w:i/>
          <w:iCs/>
          <w:sz w:val="24"/>
          <w:szCs w:val="28"/>
          <w:lang w:eastAsia="ru-RU"/>
        </w:rPr>
        <w:t>(нарушение языковых, речевых, психических функций)</w:t>
      </w:r>
      <w:r w:rsidRPr="004D48EF">
        <w:rPr>
          <w:rFonts w:ascii="Times New Roman" w:eastAsia="Times New Roman" w:hAnsi="Times New Roman" w:cs="Times New Roman"/>
          <w:bCs/>
          <w:iCs/>
          <w:sz w:val="28"/>
          <w:szCs w:val="28"/>
          <w:lang w:eastAsia="ru-RU"/>
        </w:rPr>
        <w:t>.</w:t>
      </w:r>
    </w:p>
    <w:p w14:paraId="3A5DCB64" w14:textId="4BACF6F5" w:rsidR="006560F2" w:rsidRPr="004D48EF" w:rsidRDefault="006560F2" w:rsidP="006560F2">
      <w:pPr>
        <w:spacing w:after="0" w:line="240" w:lineRule="auto"/>
        <w:ind w:firstLine="709"/>
        <w:jc w:val="both"/>
        <w:rPr>
          <w:rFonts w:ascii="Times New Roman" w:eastAsia="Times New Roman" w:hAnsi="Times New Roman" w:cs="Times New Roman"/>
          <w:bCs/>
          <w:iCs/>
          <w:sz w:val="28"/>
          <w:szCs w:val="28"/>
          <w:lang w:eastAsia="ru-RU"/>
        </w:rPr>
      </w:pPr>
      <w:r w:rsidRPr="004D48EF">
        <w:rPr>
          <w:rFonts w:ascii="Times New Roman" w:eastAsia="Times New Roman" w:hAnsi="Times New Roman" w:cs="Times New Roman"/>
          <w:bCs/>
          <w:iCs/>
          <w:sz w:val="28"/>
          <w:szCs w:val="28"/>
          <w:lang w:eastAsia="ru-RU"/>
        </w:rPr>
        <w:t>При положительных результатах проведения комплекса реабилитационных мероприятий и отсутствии ограничений жизнедеятельности инвалидность не устанавливается.</w:t>
      </w:r>
    </w:p>
    <w:p w14:paraId="3B509432" w14:textId="77777777" w:rsidR="006560F2" w:rsidRPr="004D48EF" w:rsidRDefault="006560F2" w:rsidP="006560F2">
      <w:pPr>
        <w:spacing w:after="0" w:line="240" w:lineRule="auto"/>
        <w:ind w:firstLine="709"/>
        <w:jc w:val="both"/>
        <w:rPr>
          <w:rFonts w:ascii="Times New Roman" w:eastAsia="Times New Roman" w:hAnsi="Times New Roman" w:cs="Times New Roman"/>
          <w:bCs/>
          <w:i/>
          <w:iCs/>
          <w:sz w:val="28"/>
          <w:szCs w:val="28"/>
          <w:lang w:eastAsia="ru-RU"/>
        </w:rPr>
      </w:pPr>
      <w:r w:rsidRPr="004D48EF">
        <w:rPr>
          <w:rFonts w:ascii="Times New Roman" w:eastAsia="Times New Roman" w:hAnsi="Times New Roman" w:cs="Times New Roman"/>
          <w:bCs/>
          <w:i/>
          <w:iCs/>
          <w:sz w:val="28"/>
          <w:szCs w:val="28"/>
          <w:lang w:eastAsia="ru-RU"/>
        </w:rPr>
        <w:lastRenderedPageBreak/>
        <w:t>Касательно расширения перечня технических средств реабилитации и возможности изменения механизмов обеспечения (возмещения) стоимости технических средств непосредственно лицам с инвалидностью</w:t>
      </w:r>
    </w:p>
    <w:p w14:paraId="1D5205FA" w14:textId="7C750DD9" w:rsidR="006560F2" w:rsidRPr="004D48EF" w:rsidRDefault="006560F2" w:rsidP="006560F2">
      <w:pPr>
        <w:spacing w:after="0" w:line="240" w:lineRule="auto"/>
        <w:ind w:firstLine="709"/>
        <w:jc w:val="both"/>
        <w:rPr>
          <w:rFonts w:ascii="Times New Roman" w:eastAsia="Times New Roman" w:hAnsi="Times New Roman" w:cs="Times New Roman"/>
          <w:sz w:val="28"/>
          <w:szCs w:val="28"/>
          <w:lang w:eastAsia="ru-RU"/>
        </w:rPr>
      </w:pPr>
      <w:r w:rsidRPr="004D48EF">
        <w:rPr>
          <w:rFonts w:ascii="Times New Roman" w:eastAsia="Times New Roman" w:hAnsi="Times New Roman" w:cs="Times New Roman"/>
          <w:sz w:val="28"/>
          <w:szCs w:val="28"/>
          <w:lang w:eastAsia="ru-RU"/>
        </w:rPr>
        <w:t>На основе анализа предложений лиц с инвалидностью с учетом международного опыта выработан ряд предложений по актуализации Перечня технических средств и усл</w:t>
      </w:r>
      <w:r w:rsidR="00623C56" w:rsidRPr="004D48EF">
        <w:rPr>
          <w:rFonts w:ascii="Times New Roman" w:eastAsia="Times New Roman" w:hAnsi="Times New Roman" w:cs="Times New Roman"/>
          <w:sz w:val="28"/>
          <w:szCs w:val="28"/>
          <w:lang w:eastAsia="ru-RU"/>
        </w:rPr>
        <w:t>уг реабилитации.</w:t>
      </w:r>
    </w:p>
    <w:p w14:paraId="6EBC0A0E" w14:textId="77777777" w:rsidR="006560F2" w:rsidRPr="004D48EF" w:rsidRDefault="006560F2" w:rsidP="006560F2">
      <w:pPr>
        <w:spacing w:after="0" w:line="240" w:lineRule="auto"/>
        <w:ind w:firstLine="709"/>
        <w:jc w:val="both"/>
        <w:rPr>
          <w:rFonts w:ascii="Times New Roman" w:eastAsia="Times New Roman" w:hAnsi="Times New Roman" w:cs="Times New Roman"/>
          <w:i/>
          <w:sz w:val="24"/>
          <w:szCs w:val="24"/>
          <w:lang w:eastAsia="ru-RU"/>
        </w:rPr>
      </w:pPr>
      <w:proofErr w:type="spellStart"/>
      <w:r w:rsidRPr="004D48EF">
        <w:rPr>
          <w:rFonts w:ascii="Times New Roman" w:eastAsia="Times New Roman" w:hAnsi="Times New Roman" w:cs="Times New Roman"/>
          <w:b/>
          <w:i/>
          <w:sz w:val="24"/>
          <w:szCs w:val="24"/>
          <w:u w:val="single"/>
          <w:lang w:eastAsia="ru-RU"/>
        </w:rPr>
        <w:t>Справочно</w:t>
      </w:r>
      <w:proofErr w:type="spellEnd"/>
      <w:r w:rsidRPr="004D48EF">
        <w:rPr>
          <w:rFonts w:ascii="Times New Roman" w:eastAsia="Times New Roman" w:hAnsi="Times New Roman" w:cs="Times New Roman"/>
          <w:i/>
          <w:sz w:val="24"/>
          <w:szCs w:val="24"/>
          <w:lang w:eastAsia="ru-RU"/>
        </w:rPr>
        <w:t xml:space="preserve">: пересмотр сроков замены кресел-колясок для лиц с инвалидностью, в том числе детей, обеспечение всех групп лиц с инвалидностью протезно-ортопедической обувью, обувью на аппараты (протезы), лечебно-профилактическими средствами за счет бюджетных средств, замена плеера на </w:t>
      </w:r>
      <w:proofErr w:type="spellStart"/>
      <w:r w:rsidRPr="004D48EF">
        <w:rPr>
          <w:rFonts w:ascii="Times New Roman" w:eastAsia="Times New Roman" w:hAnsi="Times New Roman" w:cs="Times New Roman"/>
          <w:i/>
          <w:sz w:val="24"/>
          <w:szCs w:val="24"/>
          <w:lang w:eastAsia="ru-RU"/>
        </w:rPr>
        <w:t>тифлофлешплеер</w:t>
      </w:r>
      <w:proofErr w:type="spellEnd"/>
      <w:r w:rsidRPr="004D48EF">
        <w:rPr>
          <w:rFonts w:ascii="Times New Roman" w:eastAsia="Times New Roman" w:hAnsi="Times New Roman" w:cs="Times New Roman"/>
          <w:i/>
          <w:sz w:val="24"/>
          <w:szCs w:val="24"/>
          <w:lang w:eastAsia="ru-RU"/>
        </w:rPr>
        <w:t xml:space="preserve">, увеличение количества катетеров с 1 до 4 шт. в месяц, пересмотр медицинских показаний к обеспечению ноутбуком с веб-камерой, расширение перечня гигиенических средств - матрас </w:t>
      </w:r>
      <w:proofErr w:type="spellStart"/>
      <w:r w:rsidRPr="004D48EF">
        <w:rPr>
          <w:rFonts w:ascii="Times New Roman" w:eastAsia="Times New Roman" w:hAnsi="Times New Roman" w:cs="Times New Roman"/>
          <w:i/>
          <w:sz w:val="24"/>
          <w:szCs w:val="24"/>
          <w:lang w:eastAsia="ru-RU"/>
        </w:rPr>
        <w:t>противопролежневый</w:t>
      </w:r>
      <w:proofErr w:type="spellEnd"/>
      <w:r w:rsidRPr="004D48EF">
        <w:rPr>
          <w:rFonts w:ascii="Times New Roman" w:eastAsia="Times New Roman" w:hAnsi="Times New Roman" w:cs="Times New Roman"/>
          <w:i/>
          <w:sz w:val="24"/>
          <w:szCs w:val="24"/>
          <w:lang w:eastAsia="ru-RU"/>
        </w:rPr>
        <w:t xml:space="preserve"> и кровать функциональная и др.</w:t>
      </w:r>
    </w:p>
    <w:p w14:paraId="65D77414" w14:textId="454DC5C9" w:rsidR="006560F2" w:rsidRPr="004D48EF" w:rsidRDefault="006560F2" w:rsidP="006560F2">
      <w:pPr>
        <w:spacing w:after="0" w:line="240" w:lineRule="auto"/>
        <w:ind w:firstLine="709"/>
        <w:jc w:val="both"/>
        <w:rPr>
          <w:rFonts w:ascii="Times New Roman" w:eastAsia="Times New Roman" w:hAnsi="Times New Roman" w:cs="Times New Roman"/>
          <w:sz w:val="28"/>
          <w:szCs w:val="28"/>
          <w:lang w:eastAsia="ru-RU"/>
        </w:rPr>
      </w:pPr>
      <w:r w:rsidRPr="004D48EF">
        <w:rPr>
          <w:rFonts w:ascii="Times New Roman" w:eastAsia="Times New Roman" w:hAnsi="Times New Roman" w:cs="Times New Roman"/>
          <w:sz w:val="28"/>
          <w:szCs w:val="28"/>
          <w:lang w:eastAsia="ru-RU"/>
        </w:rPr>
        <w:t>При Министерстве труда и социальной защите</w:t>
      </w:r>
      <w:r w:rsidR="006C0AA5" w:rsidRPr="004D48EF">
        <w:rPr>
          <w:rFonts w:ascii="Times New Roman" w:eastAsia="Times New Roman" w:hAnsi="Times New Roman" w:cs="Times New Roman"/>
          <w:sz w:val="28"/>
          <w:szCs w:val="28"/>
          <w:lang w:eastAsia="ru-RU"/>
        </w:rPr>
        <w:t xml:space="preserve"> населения </w:t>
      </w:r>
      <w:r w:rsidRPr="004D48EF">
        <w:rPr>
          <w:rFonts w:ascii="Times New Roman" w:eastAsia="Times New Roman" w:hAnsi="Times New Roman" w:cs="Times New Roman"/>
          <w:sz w:val="28"/>
          <w:szCs w:val="28"/>
          <w:lang w:eastAsia="ru-RU"/>
        </w:rPr>
        <w:t>действует Координационный совет в области социальной защиты лиц с инвалидностью, в его состав входят представители неправительственных организаций со всех регионов, депутаты Парламента, эксперты, на котором рассматриваются проблемные вопросы в отношении данной категории лиц, в том числе связанные с установлением инвалидности.</w:t>
      </w:r>
    </w:p>
    <w:p w14:paraId="53A99433" w14:textId="77777777" w:rsidR="00623C56" w:rsidRPr="004D48EF" w:rsidRDefault="00623C56" w:rsidP="006560F2">
      <w:pPr>
        <w:spacing w:after="0" w:line="240" w:lineRule="auto"/>
        <w:ind w:firstLine="709"/>
        <w:jc w:val="both"/>
        <w:rPr>
          <w:rFonts w:ascii="Times New Roman" w:eastAsia="Times New Roman" w:hAnsi="Times New Roman" w:cs="Times New Roman"/>
          <w:sz w:val="28"/>
          <w:szCs w:val="28"/>
          <w:lang w:eastAsia="ru-RU"/>
        </w:rPr>
      </w:pPr>
    </w:p>
    <w:p w14:paraId="158D1BE7" w14:textId="77777777" w:rsidR="006560F2" w:rsidRPr="004D48EF" w:rsidRDefault="006560F2" w:rsidP="006560F2">
      <w:pPr>
        <w:spacing w:after="0" w:line="240" w:lineRule="auto"/>
        <w:ind w:firstLine="709"/>
        <w:jc w:val="both"/>
        <w:rPr>
          <w:rFonts w:ascii="Times New Roman" w:eastAsia="Times New Roman" w:hAnsi="Times New Roman" w:cs="Times New Roman"/>
          <w:bCs/>
          <w:iCs/>
          <w:sz w:val="18"/>
          <w:szCs w:val="28"/>
          <w:lang w:eastAsia="ru-RU"/>
        </w:rPr>
      </w:pPr>
    </w:p>
    <w:p w14:paraId="61743153" w14:textId="77777777" w:rsidR="006560F2" w:rsidRPr="004D48EF" w:rsidRDefault="006560F2" w:rsidP="006560F2">
      <w:pPr>
        <w:spacing w:after="0" w:line="240" w:lineRule="auto"/>
        <w:ind w:firstLine="709"/>
        <w:jc w:val="both"/>
        <w:rPr>
          <w:rFonts w:ascii="Times New Roman" w:eastAsia="Times New Roman" w:hAnsi="Times New Roman" w:cs="Times New Roman"/>
          <w:b/>
          <w:bCs/>
          <w:sz w:val="28"/>
          <w:szCs w:val="28"/>
          <w:lang w:eastAsia="ru-RU"/>
        </w:rPr>
      </w:pPr>
      <w:r w:rsidRPr="004D48EF">
        <w:rPr>
          <w:rFonts w:ascii="Times New Roman" w:eastAsia="Times New Roman" w:hAnsi="Times New Roman" w:cs="Times New Roman"/>
          <w:b/>
          <w:bCs/>
          <w:sz w:val="28"/>
          <w:szCs w:val="28"/>
          <w:lang w:eastAsia="ru-RU"/>
        </w:rPr>
        <w:tab/>
      </w:r>
      <w:r w:rsidRPr="004D48EF">
        <w:rPr>
          <w:rFonts w:ascii="Times New Roman" w:eastAsia="Times New Roman" w:hAnsi="Times New Roman" w:cs="Times New Roman"/>
          <w:b/>
          <w:bCs/>
          <w:sz w:val="28"/>
          <w:szCs w:val="28"/>
          <w:lang w:eastAsia="ru-RU"/>
        </w:rPr>
        <w:tab/>
      </w:r>
      <w:r w:rsidRPr="004D48EF">
        <w:rPr>
          <w:rFonts w:ascii="Times New Roman" w:eastAsia="Times New Roman" w:hAnsi="Times New Roman" w:cs="Times New Roman"/>
          <w:b/>
          <w:bCs/>
          <w:sz w:val="28"/>
          <w:szCs w:val="28"/>
          <w:lang w:eastAsia="ru-RU"/>
        </w:rPr>
        <w:tab/>
      </w:r>
      <w:r w:rsidRPr="004D48EF">
        <w:rPr>
          <w:rFonts w:ascii="Times New Roman" w:eastAsia="Times New Roman" w:hAnsi="Times New Roman" w:cs="Times New Roman"/>
          <w:b/>
          <w:bCs/>
          <w:sz w:val="28"/>
          <w:szCs w:val="28"/>
          <w:lang w:eastAsia="ru-RU"/>
        </w:rPr>
        <w:tab/>
      </w:r>
      <w:r w:rsidRPr="004D48EF">
        <w:rPr>
          <w:rFonts w:ascii="Times New Roman" w:eastAsia="Times New Roman" w:hAnsi="Times New Roman" w:cs="Times New Roman"/>
          <w:b/>
          <w:bCs/>
          <w:sz w:val="28"/>
          <w:szCs w:val="28"/>
          <w:lang w:eastAsia="ru-RU"/>
        </w:rPr>
        <w:tab/>
      </w:r>
      <w:r w:rsidRPr="004D48EF">
        <w:rPr>
          <w:rFonts w:ascii="Times New Roman" w:eastAsia="Times New Roman" w:hAnsi="Times New Roman" w:cs="Times New Roman"/>
          <w:b/>
          <w:bCs/>
          <w:sz w:val="28"/>
          <w:szCs w:val="28"/>
          <w:lang w:eastAsia="ru-RU"/>
        </w:rPr>
        <w:tab/>
      </w:r>
      <w:r w:rsidRPr="004D48EF">
        <w:rPr>
          <w:rFonts w:ascii="Times New Roman" w:eastAsia="Times New Roman" w:hAnsi="Times New Roman" w:cs="Times New Roman"/>
          <w:b/>
          <w:bCs/>
          <w:sz w:val="28"/>
          <w:szCs w:val="28"/>
          <w:lang w:eastAsia="ru-RU"/>
        </w:rPr>
        <w:tab/>
      </w:r>
      <w:r w:rsidRPr="004D48EF">
        <w:rPr>
          <w:rFonts w:ascii="Times New Roman" w:eastAsia="Times New Roman" w:hAnsi="Times New Roman" w:cs="Times New Roman"/>
          <w:b/>
          <w:bCs/>
          <w:sz w:val="28"/>
          <w:szCs w:val="28"/>
          <w:lang w:eastAsia="ru-RU"/>
        </w:rPr>
        <w:tab/>
      </w:r>
      <w:r w:rsidRPr="004D48EF">
        <w:rPr>
          <w:rFonts w:ascii="Times New Roman" w:eastAsia="Times New Roman" w:hAnsi="Times New Roman" w:cs="Times New Roman"/>
          <w:b/>
          <w:bCs/>
          <w:sz w:val="28"/>
          <w:szCs w:val="28"/>
          <w:lang w:eastAsia="ru-RU"/>
        </w:rPr>
        <w:tab/>
      </w:r>
      <w:r w:rsidRPr="004D48EF">
        <w:rPr>
          <w:rFonts w:ascii="Times New Roman" w:eastAsia="Times New Roman" w:hAnsi="Times New Roman" w:cs="Times New Roman"/>
          <w:b/>
          <w:bCs/>
          <w:sz w:val="28"/>
          <w:szCs w:val="28"/>
          <w:lang w:eastAsia="ru-RU"/>
        </w:rPr>
        <w:tab/>
      </w:r>
    </w:p>
    <w:p w14:paraId="3382EF64" w14:textId="41953723" w:rsidR="00B907B8" w:rsidRPr="004D48EF" w:rsidRDefault="006560F2" w:rsidP="006560F2">
      <w:pPr>
        <w:spacing w:after="0" w:line="240" w:lineRule="auto"/>
        <w:ind w:firstLine="709"/>
        <w:jc w:val="right"/>
        <w:rPr>
          <w:rFonts w:ascii="Times New Roman" w:eastAsia="Times New Roman" w:hAnsi="Times New Roman" w:cs="Times New Roman"/>
          <w:b/>
          <w:bCs/>
          <w:sz w:val="28"/>
          <w:szCs w:val="28"/>
          <w:lang w:eastAsia="ru-RU"/>
        </w:rPr>
      </w:pPr>
      <w:r w:rsidRPr="004D48EF">
        <w:rPr>
          <w:rFonts w:ascii="Times New Roman" w:eastAsia="Times New Roman" w:hAnsi="Times New Roman" w:cs="Times New Roman"/>
          <w:b/>
          <w:bCs/>
          <w:sz w:val="28"/>
          <w:szCs w:val="28"/>
          <w:lang w:eastAsia="ru-RU"/>
        </w:rPr>
        <w:t xml:space="preserve">      Т. Дуйсенова</w:t>
      </w:r>
    </w:p>
    <w:p w14:paraId="2EA26256" w14:textId="77777777" w:rsidR="00DA5A0B" w:rsidRPr="004D48EF" w:rsidRDefault="00DA5A0B" w:rsidP="00371BCA">
      <w:pPr>
        <w:spacing w:after="0" w:line="240" w:lineRule="auto"/>
        <w:ind w:firstLine="709"/>
        <w:jc w:val="center"/>
        <w:rPr>
          <w:rFonts w:ascii="Times New Roman" w:eastAsia="Times New Roman" w:hAnsi="Times New Roman" w:cs="Times New Roman"/>
          <w:b/>
          <w:bCs/>
          <w:sz w:val="28"/>
          <w:szCs w:val="28"/>
          <w:lang w:eastAsia="ru-RU"/>
        </w:rPr>
      </w:pPr>
    </w:p>
    <w:p w14:paraId="4707713B" w14:textId="77777777" w:rsidR="00DA5A0B" w:rsidRPr="004D48EF" w:rsidRDefault="00DA5A0B" w:rsidP="00371BCA">
      <w:pPr>
        <w:spacing w:after="0" w:line="240" w:lineRule="auto"/>
        <w:ind w:firstLine="709"/>
        <w:jc w:val="center"/>
        <w:rPr>
          <w:rFonts w:ascii="Times New Roman" w:eastAsia="Times New Roman" w:hAnsi="Times New Roman" w:cs="Times New Roman"/>
          <w:b/>
          <w:bCs/>
          <w:sz w:val="28"/>
          <w:szCs w:val="28"/>
          <w:lang w:eastAsia="ru-RU"/>
        </w:rPr>
      </w:pPr>
    </w:p>
    <w:p w14:paraId="220222F6" w14:textId="08A995B5" w:rsidR="00DA5A0B" w:rsidRPr="004D48EF" w:rsidRDefault="00DA5A0B" w:rsidP="00371BCA">
      <w:pPr>
        <w:spacing w:after="0" w:line="240" w:lineRule="auto"/>
        <w:ind w:firstLine="709"/>
        <w:jc w:val="center"/>
        <w:rPr>
          <w:rFonts w:ascii="Times New Roman" w:eastAsia="Times New Roman" w:hAnsi="Times New Roman" w:cs="Times New Roman"/>
          <w:b/>
          <w:bCs/>
          <w:sz w:val="28"/>
          <w:szCs w:val="28"/>
          <w:lang w:eastAsia="ru-RU"/>
        </w:rPr>
      </w:pPr>
    </w:p>
    <w:p w14:paraId="6CE10443" w14:textId="6937A49E" w:rsidR="006560F2" w:rsidRPr="004D48EF" w:rsidRDefault="006560F2" w:rsidP="00371BCA">
      <w:pPr>
        <w:spacing w:after="0" w:line="240" w:lineRule="auto"/>
        <w:ind w:firstLine="709"/>
        <w:jc w:val="center"/>
        <w:rPr>
          <w:rFonts w:ascii="Times New Roman" w:eastAsia="Times New Roman" w:hAnsi="Times New Roman" w:cs="Times New Roman"/>
          <w:b/>
          <w:bCs/>
          <w:sz w:val="28"/>
          <w:szCs w:val="28"/>
          <w:lang w:eastAsia="ru-RU"/>
        </w:rPr>
      </w:pPr>
    </w:p>
    <w:p w14:paraId="5CE0552A" w14:textId="77777777" w:rsidR="00C345A3" w:rsidRPr="004D48EF" w:rsidRDefault="00C345A3" w:rsidP="00DA5A0B">
      <w:pPr>
        <w:pStyle w:val="docdata"/>
        <w:spacing w:before="0" w:beforeAutospacing="0" w:after="0" w:afterAutospacing="0"/>
        <w:ind w:firstLine="709"/>
        <w:jc w:val="center"/>
        <w:rPr>
          <w:b/>
          <w:bCs/>
          <w:color w:val="000000"/>
          <w:sz w:val="28"/>
          <w:szCs w:val="28"/>
          <w:lang w:val="ru-RU"/>
        </w:rPr>
      </w:pPr>
    </w:p>
    <w:p w14:paraId="7992732B" w14:textId="77777777" w:rsidR="00C345A3" w:rsidRPr="004D48EF" w:rsidRDefault="00C345A3" w:rsidP="00DA5A0B">
      <w:pPr>
        <w:pStyle w:val="docdata"/>
        <w:spacing w:before="0" w:beforeAutospacing="0" w:after="0" w:afterAutospacing="0"/>
        <w:ind w:firstLine="709"/>
        <w:jc w:val="center"/>
        <w:rPr>
          <w:b/>
          <w:bCs/>
          <w:color w:val="000000"/>
          <w:sz w:val="28"/>
          <w:szCs w:val="28"/>
          <w:lang w:val="ru-RU"/>
        </w:rPr>
      </w:pPr>
    </w:p>
    <w:p w14:paraId="48EB185C" w14:textId="34A87044" w:rsidR="00641E9B" w:rsidRPr="004D48EF" w:rsidRDefault="00641E9B" w:rsidP="008F7F58">
      <w:pPr>
        <w:spacing w:after="0" w:line="240" w:lineRule="auto"/>
        <w:ind w:firstLine="709"/>
        <w:jc w:val="right"/>
        <w:rPr>
          <w:rFonts w:ascii="Times New Roman" w:hAnsi="Times New Roman" w:cs="Times New Roman"/>
          <w:b/>
          <w:sz w:val="28"/>
          <w:szCs w:val="28"/>
        </w:rPr>
      </w:pPr>
    </w:p>
    <w:sectPr w:rsidR="00641E9B" w:rsidRPr="004D48EF" w:rsidSect="002552A5">
      <w:headerReference w:type="even" r:id="rId9"/>
      <w:headerReference w:type="default" r:id="rId10"/>
      <w:footerReference w:type="even" r:id="rId11"/>
      <w:footerReference w:type="default" r:id="rId12"/>
      <w:headerReference w:type="first" r:id="rId13"/>
      <w:footerReference w:type="first" r:id="rId14"/>
      <w:pgSz w:w="11906" w:h="16838"/>
      <w:pgMar w:top="568" w:right="851"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4FAF" w14:textId="77777777" w:rsidR="00233348" w:rsidRDefault="00233348" w:rsidP="00284F38">
      <w:pPr>
        <w:spacing w:after="0" w:line="240" w:lineRule="auto"/>
      </w:pPr>
      <w:r>
        <w:separator/>
      </w:r>
    </w:p>
  </w:endnote>
  <w:endnote w:type="continuationSeparator" w:id="0">
    <w:p w14:paraId="4703D3C9" w14:textId="77777777" w:rsidR="00233348" w:rsidRDefault="00233348" w:rsidP="0028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3D50" w14:textId="77777777" w:rsidR="00CE040C" w:rsidRDefault="00CE04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BCA9" w14:textId="77777777" w:rsidR="00CE040C" w:rsidRDefault="00CE04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637"/>
    </w:tblGrid>
    <w:tr w:rsidR="00CE040C" w14:paraId="773B0DF6" w14:textId="77777777" w:rsidTr="00CE040C">
      <w:tc>
        <w:tcPr>
          <w:tcW w:w="9637" w:type="dxa"/>
          <w:shd w:val="clear" w:color="auto" w:fill="auto"/>
        </w:tcPr>
        <w:p w14:paraId="1478BEC3" w14:textId="59669518" w:rsidR="00CE040C" w:rsidRDefault="00E0092C" w:rsidP="00CE040C">
          <w:pPr>
            <w:pStyle w:val="a5"/>
            <w:jc w:val="right"/>
          </w:pPr>
          <w:r>
            <w:rPr>
              <w:noProof/>
            </w:rPr>
            <mc:AlternateContent>
              <mc:Choice Requires="wps">
                <w:drawing>
                  <wp:anchor distT="0" distB="0" distL="114300" distR="114300" simplePos="0" relativeHeight="251659264" behindDoc="0" locked="0" layoutInCell="1" allowOverlap="1" wp14:anchorId="4F7291AF" wp14:editId="22019486">
                    <wp:simplePos x="0" y="0"/>
                    <wp:positionH relativeFrom="column">
                      <wp:posOffset>6210300</wp:posOffset>
                    </wp:positionH>
                    <wp:positionV relativeFrom="paragraph">
                      <wp:posOffset>-8831707</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8474C" w14:textId="3DCD4C72" w:rsidR="00E0092C" w:rsidRPr="00E0092C" w:rsidRDefault="00E0092C">
                                <w:pPr>
                                  <w:rPr>
                                    <w:rFonts w:ascii="Times New Roman" w:hAnsi="Times New Roman" w:cs="Times New Roman"/>
                                    <w:color w:val="0C0000"/>
                                    <w:sz w:val="14"/>
                                  </w:rPr>
                                </w:pPr>
                                <w:r>
                                  <w:rPr>
                                    <w:rFonts w:ascii="Times New Roman" w:hAnsi="Times New Roman" w:cs="Times New Roman"/>
                                    <w:color w:val="0C0000"/>
                                    <w:sz w:val="14"/>
                                  </w:rPr>
                                  <w:t xml:space="preserve">19.07.2024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7291AF" id="_x0000_t202" coordsize="21600,21600" o:spt="202" path="m,l,21600r21600,l21600,xe">
                    <v:stroke joinstyle="miter"/>
                    <v:path gradientshapeok="t" o:connecttype="rect"/>
                  </v:shapetype>
                  <v:shape id="Надпись 2" o:spid="_x0000_s1026" type="#_x0000_t202" style="position:absolute;left:0;text-align:left;margin-left:489pt;margin-top:-695.4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" filled="f" stroked="f" strokeweight=".5pt">
                    <v:fill o:detectmouseclick="t"/>
                    <v:textbox style="layout-flow:vertical;mso-layout-flow-alt:bottom-to-top">
                      <w:txbxContent>
                        <w:p w14:paraId="11E8474C" w14:textId="3DCD4C72" w:rsidR="00E0092C" w:rsidRPr="00E0092C" w:rsidRDefault="00E0092C">
                          <w:pPr>
                            <w:rPr>
                              <w:rFonts w:ascii="Times New Roman" w:hAnsi="Times New Roman" w:cs="Times New Roman"/>
                              <w:color w:val="0C0000"/>
                              <w:sz w:val="14"/>
                            </w:rPr>
                          </w:pPr>
                          <w:r>
                            <w:rPr>
                              <w:rFonts w:ascii="Times New Roman" w:hAnsi="Times New Roman" w:cs="Times New Roman"/>
                              <w:color w:val="0C0000"/>
                              <w:sz w:val="14"/>
                            </w:rPr>
                            <w:t xml:space="preserve">19.07.2024   Копия электронного документа. </w:t>
                          </w:r>
                        </w:p>
                      </w:txbxContent>
                    </v:textbox>
                  </v:shape>
                </w:pict>
              </mc:Fallback>
            </mc:AlternateContent>
          </w:r>
        </w:p>
      </w:tc>
    </w:tr>
  </w:tbl>
  <w:p w14:paraId="7C537DD8" w14:textId="77777777" w:rsidR="00CE040C" w:rsidRDefault="00CE04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0883" w14:textId="77777777" w:rsidR="00233348" w:rsidRDefault="00233348" w:rsidP="00284F38">
      <w:pPr>
        <w:spacing w:after="0" w:line="240" w:lineRule="auto"/>
      </w:pPr>
      <w:r>
        <w:separator/>
      </w:r>
    </w:p>
  </w:footnote>
  <w:footnote w:type="continuationSeparator" w:id="0">
    <w:p w14:paraId="6818DFFE" w14:textId="77777777" w:rsidR="00233348" w:rsidRDefault="00233348" w:rsidP="00284F38">
      <w:pPr>
        <w:spacing w:after="0" w:line="240" w:lineRule="auto"/>
      </w:pPr>
      <w:r>
        <w:continuationSeparator/>
      </w:r>
    </w:p>
  </w:footnote>
  <w:footnote w:id="1">
    <w:p w14:paraId="14710878" w14:textId="77777777" w:rsidR="006560F2" w:rsidRPr="006560F2" w:rsidRDefault="006560F2" w:rsidP="006560F2">
      <w:pPr>
        <w:pStyle w:val="ac"/>
        <w:jc w:val="both"/>
        <w:rPr>
          <w:rFonts w:ascii="Times New Roman" w:hAnsi="Times New Roman" w:cs="Times New Roman"/>
          <w:i/>
          <w:sz w:val="18"/>
          <w:szCs w:val="18"/>
          <w:lang w:val="kk-KZ"/>
        </w:rPr>
      </w:pPr>
      <w:r w:rsidRPr="006560F2">
        <w:rPr>
          <w:rStyle w:val="ae"/>
          <w:rFonts w:ascii="Times New Roman" w:hAnsi="Times New Roman" w:cs="Times New Roman"/>
          <w:i/>
          <w:sz w:val="18"/>
          <w:szCs w:val="18"/>
        </w:rPr>
        <w:footnoteRef/>
      </w:r>
      <w:r w:rsidRPr="006560F2">
        <w:rPr>
          <w:rFonts w:ascii="Times New Roman" w:hAnsi="Times New Roman" w:cs="Times New Roman"/>
          <w:i/>
          <w:sz w:val="18"/>
          <w:szCs w:val="18"/>
        </w:rPr>
        <w:t xml:space="preserve"> приказ Заместителя Премьер-Министра - Министра труда и социальной защиты населения Республики Казахстан от 29 июня 2023 года № 260</w:t>
      </w:r>
    </w:p>
  </w:footnote>
  <w:footnote w:id="2">
    <w:p w14:paraId="4F5E9366" w14:textId="38A678D2" w:rsidR="006560F2" w:rsidRPr="006560F2" w:rsidRDefault="006560F2" w:rsidP="006560F2">
      <w:pPr>
        <w:pStyle w:val="ac"/>
        <w:jc w:val="both"/>
        <w:rPr>
          <w:rFonts w:ascii="Times New Roman" w:hAnsi="Times New Roman" w:cs="Times New Roman"/>
          <w:sz w:val="18"/>
          <w:szCs w:val="18"/>
          <w:lang w:val="kk-KZ"/>
        </w:rPr>
      </w:pPr>
      <w:r w:rsidRPr="006560F2">
        <w:rPr>
          <w:rStyle w:val="ae"/>
          <w:rFonts w:ascii="Times New Roman" w:hAnsi="Times New Roman" w:cs="Times New Roman"/>
          <w:sz w:val="18"/>
          <w:szCs w:val="18"/>
        </w:rPr>
        <w:footnoteRef/>
      </w:r>
      <w:r w:rsidRPr="006560F2">
        <w:rPr>
          <w:rFonts w:ascii="Times New Roman" w:hAnsi="Times New Roman" w:cs="Times New Roman"/>
          <w:sz w:val="18"/>
          <w:szCs w:val="18"/>
        </w:rPr>
        <w:t xml:space="preserve"> </w:t>
      </w:r>
      <w:r w:rsidRPr="006560F2">
        <w:rPr>
          <w:rFonts w:ascii="Times New Roman" w:hAnsi="Times New Roman" w:cs="Times New Roman"/>
          <w:i/>
          <w:sz w:val="18"/>
          <w:szCs w:val="18"/>
          <w:lang w:val="kk-KZ"/>
        </w:rPr>
        <w:t xml:space="preserve">приказ Министра труда и социальной защиты населения от 11 апреля 2024 года </w:t>
      </w:r>
      <w:r w:rsidRPr="006560F2">
        <w:rPr>
          <w:rFonts w:ascii="Times New Roman" w:hAnsi="Times New Roman" w:cs="Times New Roman"/>
          <w:i/>
          <w:sz w:val="18"/>
          <w:szCs w:val="18"/>
          <w:lang w:val="kk-KZ"/>
        </w:rPr>
        <w:t>№ 104 «О внесении изменений и дополнений в некоторые приказы Министерства труда и социальной защиты населения Республики Казахстан</w:t>
      </w:r>
      <w:r>
        <w:rPr>
          <w:rFonts w:ascii="Times New Roman" w:hAnsi="Times New Roman" w:cs="Times New Roman"/>
          <w:i/>
          <w:sz w:val="18"/>
          <w:szCs w:val="18"/>
          <w:lang w:val="kk-K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B920" w14:textId="77777777" w:rsidR="00CE040C" w:rsidRDefault="00CE04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776849"/>
      <w:docPartObj>
        <w:docPartGallery w:val="Page Numbers (Top of Page)"/>
        <w:docPartUnique/>
      </w:docPartObj>
    </w:sdtPr>
    <w:sdtEndPr>
      <w:rPr>
        <w:rFonts w:ascii="Times New Roman" w:hAnsi="Times New Roman" w:cs="Times New Roman"/>
      </w:rPr>
    </w:sdtEndPr>
    <w:sdtContent>
      <w:p w14:paraId="4E6C87C8" w14:textId="0EE2AEA8" w:rsidR="00284F38" w:rsidRPr="00477D29" w:rsidRDefault="00284F38" w:rsidP="00477D29">
        <w:pPr>
          <w:pStyle w:val="a3"/>
          <w:jc w:val="center"/>
          <w:rPr>
            <w:rFonts w:ascii="Times New Roman" w:hAnsi="Times New Roman" w:cs="Times New Roman"/>
          </w:rPr>
        </w:pPr>
        <w:r w:rsidRPr="00284F38">
          <w:rPr>
            <w:rFonts w:ascii="Times New Roman" w:hAnsi="Times New Roman" w:cs="Times New Roman"/>
          </w:rPr>
          <w:fldChar w:fldCharType="begin"/>
        </w:r>
        <w:r w:rsidRPr="00284F38">
          <w:rPr>
            <w:rFonts w:ascii="Times New Roman" w:hAnsi="Times New Roman" w:cs="Times New Roman"/>
          </w:rPr>
          <w:instrText>PAGE   \* MERGEFORMAT</w:instrText>
        </w:r>
        <w:r w:rsidRPr="00284F38">
          <w:rPr>
            <w:rFonts w:ascii="Times New Roman" w:hAnsi="Times New Roman" w:cs="Times New Roman"/>
          </w:rPr>
          <w:fldChar w:fldCharType="separate"/>
        </w:r>
        <w:r w:rsidR="005E4C1D">
          <w:rPr>
            <w:rFonts w:ascii="Times New Roman" w:hAnsi="Times New Roman" w:cs="Times New Roman"/>
            <w:noProof/>
          </w:rPr>
          <w:t>4</w:t>
        </w:r>
        <w:r w:rsidRPr="00284F38">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57AA" w14:textId="718093A7" w:rsidR="00CE040C" w:rsidRDefault="00E0092C">
    <w:pPr>
      <w:pStyle w:val="a3"/>
    </w:pPr>
    <w:r>
      <w:rPr>
        <w:noProof/>
      </w:rPr>
      <w:pict w14:anchorId="6CAD6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61.25pt;height:10.5pt;z-index:251658240">
          <v:fill r:id="rId1" o:title=""/>
          <v:stroke r:id="rId1" o:title=""/>
          <v:shadow color="#868686"/>
          <v:textpath style="font-family:&quot;Times New Roman&quot;;font-size:8pt;v-text-kern:t" trim="t" fitpath="t" string="19.07.2024-ғы № 16-10/3119 дз шығыс хаты"/>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D778E"/>
    <w:multiLevelType w:val="hybridMultilevel"/>
    <w:tmpl w:val="1EC2388A"/>
    <w:lvl w:ilvl="0" w:tplc="ADD4253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05948F6"/>
    <w:multiLevelType w:val="hybridMultilevel"/>
    <w:tmpl w:val="C7745520"/>
    <w:lvl w:ilvl="0" w:tplc="801A0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64"/>
    <w:rsid w:val="000064C3"/>
    <w:rsid w:val="00021517"/>
    <w:rsid w:val="00023614"/>
    <w:rsid w:val="00026DDF"/>
    <w:rsid w:val="00035215"/>
    <w:rsid w:val="0005489C"/>
    <w:rsid w:val="000731E8"/>
    <w:rsid w:val="000836FC"/>
    <w:rsid w:val="000A06B6"/>
    <w:rsid w:val="000A28F9"/>
    <w:rsid w:val="000A7B0C"/>
    <w:rsid w:val="000E675A"/>
    <w:rsid w:val="00102BB7"/>
    <w:rsid w:val="001047B2"/>
    <w:rsid w:val="00110662"/>
    <w:rsid w:val="001234AB"/>
    <w:rsid w:val="00124FCE"/>
    <w:rsid w:val="00130CB1"/>
    <w:rsid w:val="001436F6"/>
    <w:rsid w:val="00166835"/>
    <w:rsid w:val="00170E15"/>
    <w:rsid w:val="0019741C"/>
    <w:rsid w:val="001B6D26"/>
    <w:rsid w:val="001C77ED"/>
    <w:rsid w:val="001D76FC"/>
    <w:rsid w:val="001E1C12"/>
    <w:rsid w:val="001E4810"/>
    <w:rsid w:val="001E5B6C"/>
    <w:rsid w:val="001F4290"/>
    <w:rsid w:val="00222EB7"/>
    <w:rsid w:val="00233348"/>
    <w:rsid w:val="00243123"/>
    <w:rsid w:val="00254606"/>
    <w:rsid w:val="002552A5"/>
    <w:rsid w:val="0028218C"/>
    <w:rsid w:val="00283770"/>
    <w:rsid w:val="00284F38"/>
    <w:rsid w:val="00293CAF"/>
    <w:rsid w:val="00297BB8"/>
    <w:rsid w:val="002A0A65"/>
    <w:rsid w:val="002A2285"/>
    <w:rsid w:val="002A7829"/>
    <w:rsid w:val="002C2D4C"/>
    <w:rsid w:val="002E7BEC"/>
    <w:rsid w:val="002F08FB"/>
    <w:rsid w:val="003079CF"/>
    <w:rsid w:val="00310FE5"/>
    <w:rsid w:val="003111DF"/>
    <w:rsid w:val="00345AE4"/>
    <w:rsid w:val="0035419E"/>
    <w:rsid w:val="0035537E"/>
    <w:rsid w:val="00366C2A"/>
    <w:rsid w:val="00371BCA"/>
    <w:rsid w:val="003728A4"/>
    <w:rsid w:val="0037490A"/>
    <w:rsid w:val="003815C4"/>
    <w:rsid w:val="00382ABE"/>
    <w:rsid w:val="00386F2C"/>
    <w:rsid w:val="003941E3"/>
    <w:rsid w:val="003A5674"/>
    <w:rsid w:val="003A5904"/>
    <w:rsid w:val="003B4F6A"/>
    <w:rsid w:val="003C00F3"/>
    <w:rsid w:val="003E5945"/>
    <w:rsid w:val="00414097"/>
    <w:rsid w:val="004329F4"/>
    <w:rsid w:val="00432A3B"/>
    <w:rsid w:val="00473A64"/>
    <w:rsid w:val="00476EED"/>
    <w:rsid w:val="00477D29"/>
    <w:rsid w:val="0049588C"/>
    <w:rsid w:val="004D0253"/>
    <w:rsid w:val="004D02BB"/>
    <w:rsid w:val="004D48EF"/>
    <w:rsid w:val="004E0E8F"/>
    <w:rsid w:val="005016FA"/>
    <w:rsid w:val="00505789"/>
    <w:rsid w:val="00505CAB"/>
    <w:rsid w:val="00514DE6"/>
    <w:rsid w:val="005363CD"/>
    <w:rsid w:val="00547DF3"/>
    <w:rsid w:val="005507EE"/>
    <w:rsid w:val="00555FA2"/>
    <w:rsid w:val="00556674"/>
    <w:rsid w:val="005631A6"/>
    <w:rsid w:val="0056556B"/>
    <w:rsid w:val="005709BF"/>
    <w:rsid w:val="00583CB7"/>
    <w:rsid w:val="005A3BCD"/>
    <w:rsid w:val="005E4C1D"/>
    <w:rsid w:val="006212D0"/>
    <w:rsid w:val="00623279"/>
    <w:rsid w:val="006238BF"/>
    <w:rsid w:val="00623C56"/>
    <w:rsid w:val="00641E9B"/>
    <w:rsid w:val="00650C59"/>
    <w:rsid w:val="006560F2"/>
    <w:rsid w:val="00677096"/>
    <w:rsid w:val="00684727"/>
    <w:rsid w:val="00693E5A"/>
    <w:rsid w:val="006A77C5"/>
    <w:rsid w:val="006B42CD"/>
    <w:rsid w:val="006C0AA5"/>
    <w:rsid w:val="006D32A0"/>
    <w:rsid w:val="006D3331"/>
    <w:rsid w:val="006D3B0E"/>
    <w:rsid w:val="006D6CEF"/>
    <w:rsid w:val="006E2574"/>
    <w:rsid w:val="007059DD"/>
    <w:rsid w:val="007240F0"/>
    <w:rsid w:val="00754D61"/>
    <w:rsid w:val="00754FBA"/>
    <w:rsid w:val="00760F53"/>
    <w:rsid w:val="00761FCA"/>
    <w:rsid w:val="007706E7"/>
    <w:rsid w:val="00782FC7"/>
    <w:rsid w:val="00796044"/>
    <w:rsid w:val="00796C90"/>
    <w:rsid w:val="007970BF"/>
    <w:rsid w:val="007A68B1"/>
    <w:rsid w:val="007C0A46"/>
    <w:rsid w:val="007C1362"/>
    <w:rsid w:val="007C27EF"/>
    <w:rsid w:val="007F325B"/>
    <w:rsid w:val="008063D9"/>
    <w:rsid w:val="00824C9D"/>
    <w:rsid w:val="008324CE"/>
    <w:rsid w:val="0083291B"/>
    <w:rsid w:val="008363F7"/>
    <w:rsid w:val="00843326"/>
    <w:rsid w:val="00847910"/>
    <w:rsid w:val="00861BCE"/>
    <w:rsid w:val="0086233E"/>
    <w:rsid w:val="0086243B"/>
    <w:rsid w:val="0087173B"/>
    <w:rsid w:val="00874B37"/>
    <w:rsid w:val="0089489D"/>
    <w:rsid w:val="0089717C"/>
    <w:rsid w:val="008A1B8B"/>
    <w:rsid w:val="008A2488"/>
    <w:rsid w:val="008A43BD"/>
    <w:rsid w:val="008A5ED6"/>
    <w:rsid w:val="008E09D0"/>
    <w:rsid w:val="008E2425"/>
    <w:rsid w:val="008E2719"/>
    <w:rsid w:val="008F35FF"/>
    <w:rsid w:val="008F7F58"/>
    <w:rsid w:val="009070B6"/>
    <w:rsid w:val="009234D9"/>
    <w:rsid w:val="009272FF"/>
    <w:rsid w:val="00933D08"/>
    <w:rsid w:val="0094705E"/>
    <w:rsid w:val="009609DC"/>
    <w:rsid w:val="009677B9"/>
    <w:rsid w:val="00984C86"/>
    <w:rsid w:val="0098539B"/>
    <w:rsid w:val="00992188"/>
    <w:rsid w:val="0099648E"/>
    <w:rsid w:val="009A2DE4"/>
    <w:rsid w:val="009A5DE8"/>
    <w:rsid w:val="009A6F6E"/>
    <w:rsid w:val="009B3D37"/>
    <w:rsid w:val="009B6AB4"/>
    <w:rsid w:val="009B71BA"/>
    <w:rsid w:val="009C0C62"/>
    <w:rsid w:val="009F6E5E"/>
    <w:rsid w:val="00A004BB"/>
    <w:rsid w:val="00A0063C"/>
    <w:rsid w:val="00A0176C"/>
    <w:rsid w:val="00A25AA3"/>
    <w:rsid w:val="00A301B2"/>
    <w:rsid w:val="00A458CA"/>
    <w:rsid w:val="00A45C24"/>
    <w:rsid w:val="00A5115B"/>
    <w:rsid w:val="00A5254F"/>
    <w:rsid w:val="00A66672"/>
    <w:rsid w:val="00A736A4"/>
    <w:rsid w:val="00A83300"/>
    <w:rsid w:val="00AA40B2"/>
    <w:rsid w:val="00AA6C25"/>
    <w:rsid w:val="00AB34D2"/>
    <w:rsid w:val="00AC4166"/>
    <w:rsid w:val="00AC6968"/>
    <w:rsid w:val="00AE3113"/>
    <w:rsid w:val="00AF18CE"/>
    <w:rsid w:val="00B024B4"/>
    <w:rsid w:val="00B14D88"/>
    <w:rsid w:val="00B2009D"/>
    <w:rsid w:val="00B22539"/>
    <w:rsid w:val="00B30439"/>
    <w:rsid w:val="00B36E51"/>
    <w:rsid w:val="00B40AAB"/>
    <w:rsid w:val="00B47DF6"/>
    <w:rsid w:val="00B51B31"/>
    <w:rsid w:val="00B678A0"/>
    <w:rsid w:val="00B736A2"/>
    <w:rsid w:val="00B76876"/>
    <w:rsid w:val="00B86B00"/>
    <w:rsid w:val="00B907B8"/>
    <w:rsid w:val="00B90D0F"/>
    <w:rsid w:val="00B9202D"/>
    <w:rsid w:val="00B97949"/>
    <w:rsid w:val="00BA4BCA"/>
    <w:rsid w:val="00BA501A"/>
    <w:rsid w:val="00BA708E"/>
    <w:rsid w:val="00BC0DF7"/>
    <w:rsid w:val="00C11AAE"/>
    <w:rsid w:val="00C126B9"/>
    <w:rsid w:val="00C21692"/>
    <w:rsid w:val="00C22DF0"/>
    <w:rsid w:val="00C256EA"/>
    <w:rsid w:val="00C27D89"/>
    <w:rsid w:val="00C345A3"/>
    <w:rsid w:val="00C37F3A"/>
    <w:rsid w:val="00C45B46"/>
    <w:rsid w:val="00C66732"/>
    <w:rsid w:val="00C75087"/>
    <w:rsid w:val="00CA43A3"/>
    <w:rsid w:val="00CC3050"/>
    <w:rsid w:val="00CC527A"/>
    <w:rsid w:val="00CD3B7B"/>
    <w:rsid w:val="00CE040C"/>
    <w:rsid w:val="00D01298"/>
    <w:rsid w:val="00D02338"/>
    <w:rsid w:val="00D124B6"/>
    <w:rsid w:val="00D1470B"/>
    <w:rsid w:val="00D203DE"/>
    <w:rsid w:val="00D33A93"/>
    <w:rsid w:val="00D367C9"/>
    <w:rsid w:val="00D41869"/>
    <w:rsid w:val="00D47FEA"/>
    <w:rsid w:val="00D57617"/>
    <w:rsid w:val="00D60DCA"/>
    <w:rsid w:val="00D65412"/>
    <w:rsid w:val="00D6627C"/>
    <w:rsid w:val="00D7283E"/>
    <w:rsid w:val="00D971A2"/>
    <w:rsid w:val="00DA58B1"/>
    <w:rsid w:val="00DA5A0B"/>
    <w:rsid w:val="00DD756C"/>
    <w:rsid w:val="00DE0343"/>
    <w:rsid w:val="00DF5655"/>
    <w:rsid w:val="00DF7620"/>
    <w:rsid w:val="00E0092C"/>
    <w:rsid w:val="00E04F17"/>
    <w:rsid w:val="00E10A27"/>
    <w:rsid w:val="00E11B37"/>
    <w:rsid w:val="00E12001"/>
    <w:rsid w:val="00E16154"/>
    <w:rsid w:val="00E17E37"/>
    <w:rsid w:val="00E23B28"/>
    <w:rsid w:val="00E25697"/>
    <w:rsid w:val="00E30CEE"/>
    <w:rsid w:val="00E32563"/>
    <w:rsid w:val="00E63A2F"/>
    <w:rsid w:val="00E93C67"/>
    <w:rsid w:val="00E93D5A"/>
    <w:rsid w:val="00E9404B"/>
    <w:rsid w:val="00EA0AB7"/>
    <w:rsid w:val="00EA12B5"/>
    <w:rsid w:val="00EC3FCF"/>
    <w:rsid w:val="00EC78F8"/>
    <w:rsid w:val="00EF07B9"/>
    <w:rsid w:val="00EF4619"/>
    <w:rsid w:val="00EF6933"/>
    <w:rsid w:val="00F1458E"/>
    <w:rsid w:val="00F33955"/>
    <w:rsid w:val="00F525E4"/>
    <w:rsid w:val="00F5601C"/>
    <w:rsid w:val="00F6303D"/>
    <w:rsid w:val="00F70B9B"/>
    <w:rsid w:val="00F73923"/>
    <w:rsid w:val="00F9509B"/>
    <w:rsid w:val="00FA5A64"/>
    <w:rsid w:val="00FC0E60"/>
    <w:rsid w:val="00FC3367"/>
    <w:rsid w:val="00FC45C3"/>
    <w:rsid w:val="00FC627C"/>
    <w:rsid w:val="00FC7244"/>
    <w:rsid w:val="00FD17A4"/>
    <w:rsid w:val="00FD379E"/>
    <w:rsid w:val="00FD416E"/>
    <w:rsid w:val="00FD7499"/>
    <w:rsid w:val="00FE5B23"/>
    <w:rsid w:val="00FF05B4"/>
    <w:rsid w:val="00FF2BF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FECACD"/>
  <w15:docId w15:val="{AF5897C7-407F-4F4C-A243-B1BEE227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F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4F38"/>
  </w:style>
  <w:style w:type="paragraph" w:styleId="a5">
    <w:name w:val="footer"/>
    <w:basedOn w:val="a"/>
    <w:link w:val="a6"/>
    <w:uiPriority w:val="99"/>
    <w:unhideWhenUsed/>
    <w:rsid w:val="00284F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4F38"/>
  </w:style>
  <w:style w:type="character" w:customStyle="1" w:styleId="a7">
    <w:name w:val="Без интервала Знак"/>
    <w:aliases w:val="Обя Знак,мелкий Знак,мой рабочий Знак,Айгерим Знак,Алия Знак,No Spacing Знак,норма Знак,ТекстОтчета Знак,Без интервала1 Знак,ARSH_N Знак,свой Знак,Без интеБез интервала Знак,Без интервала11 Знак,14 TNR Знак,Без интервала2 Знак"/>
    <w:link w:val="a8"/>
    <w:uiPriority w:val="1"/>
    <w:qFormat/>
    <w:locked/>
    <w:rsid w:val="00824C9D"/>
    <w:rPr>
      <w:rFonts w:ascii="Times New Roman" w:eastAsiaTheme="minorEastAsia" w:hAnsi="Times New Roman" w:cs="Times New Roman"/>
      <w:lang w:eastAsia="ru-RU"/>
    </w:rPr>
  </w:style>
  <w:style w:type="paragraph" w:styleId="a8">
    <w:name w:val="No Spacing"/>
    <w:aliases w:val="Обя,мелкий,мой рабочий,Айгерим,Алия,No Spacing,норма,ТекстОтчета,Без интервала1,ARSH_N,свой,Без интеБез интервала,Без интервала11,14 TNR,Без интервала2,No Spacing1,Елжан,МОЙ СТИЛЬ,Без интервала3,СНОСКИ,без интервала,Article,Ерк!н"/>
    <w:link w:val="a7"/>
    <w:uiPriority w:val="1"/>
    <w:qFormat/>
    <w:rsid w:val="00824C9D"/>
    <w:pPr>
      <w:spacing w:after="0" w:line="240" w:lineRule="auto"/>
    </w:pPr>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D971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971A2"/>
    <w:rPr>
      <w:rFonts w:ascii="Segoe UI" w:hAnsi="Segoe UI" w:cs="Segoe UI"/>
      <w:sz w:val="18"/>
      <w:szCs w:val="18"/>
    </w:rPr>
  </w:style>
  <w:style w:type="paragraph" w:styleId="ab">
    <w:name w:val="List Paragraph"/>
    <w:basedOn w:val="a"/>
    <w:uiPriority w:val="34"/>
    <w:qFormat/>
    <w:rsid w:val="004D0253"/>
    <w:pPr>
      <w:spacing w:after="200" w:line="276" w:lineRule="auto"/>
      <w:ind w:left="720"/>
      <w:contextualSpacing/>
    </w:pPr>
    <w:rPr>
      <w:rFonts w:ascii="Calibri" w:eastAsia="Times New Roman" w:hAnsi="Calibri" w:cs="Times New Roman"/>
    </w:rPr>
  </w:style>
  <w:style w:type="paragraph" w:styleId="ac">
    <w:name w:val="footnote text"/>
    <w:basedOn w:val="a"/>
    <w:link w:val="ad"/>
    <w:uiPriority w:val="99"/>
    <w:semiHidden/>
    <w:unhideWhenUsed/>
    <w:rsid w:val="002E7BEC"/>
    <w:pPr>
      <w:spacing w:after="0" w:line="240" w:lineRule="auto"/>
    </w:pPr>
    <w:rPr>
      <w:sz w:val="20"/>
      <w:szCs w:val="20"/>
    </w:rPr>
  </w:style>
  <w:style w:type="character" w:customStyle="1" w:styleId="ad">
    <w:name w:val="Текст сноски Знак"/>
    <w:basedOn w:val="a0"/>
    <w:link w:val="ac"/>
    <w:uiPriority w:val="99"/>
    <w:semiHidden/>
    <w:rsid w:val="002E7BEC"/>
    <w:rPr>
      <w:sz w:val="20"/>
      <w:szCs w:val="20"/>
    </w:rPr>
  </w:style>
  <w:style w:type="character" w:styleId="ae">
    <w:name w:val="footnote reference"/>
    <w:basedOn w:val="a0"/>
    <w:uiPriority w:val="99"/>
    <w:semiHidden/>
    <w:unhideWhenUsed/>
    <w:rsid w:val="002E7BEC"/>
    <w:rPr>
      <w:vertAlign w:val="superscript"/>
    </w:rPr>
  </w:style>
  <w:style w:type="paragraph" w:customStyle="1" w:styleId="docdata">
    <w:name w:val="docdata"/>
    <w:aliases w:val="docy,v5,6679,bqiaagaaeyqcaaagiaiaaan+gqaabywzaaaaaaaaaaaaaaaaaaaaaaaaaaaaaaaaaaaaaaaaaaaaaaaaaaaaaaaaaaaaaaaaaaaaaaaaaaaaaaaaaaaaaaaaaaaaaaaaaaaaaaaaaaaaaaaaaaaaaaaaaaaaaaaaaaaaaaaaaaaaaaaaaaaaaaaaaaaaaaaaaaaaaaaaaaaaaaaaaaaaaaaaaaaaaaaaaaaaaaaa"/>
    <w:basedOn w:val="a"/>
    <w:rsid w:val="00DA5A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
    <w:name w:val="Normal (Web)"/>
    <w:aliases w:val="Знак4,Обычный (веб) Знак1,Обычный (веб) Знак Знак1,Знак Знак1 Знак,Обычный (веб) Знак Знак Знак,Обычный (веб) Знак Знак Знак Знак,Знак Знак Знак Знак,Знак4 Знак Зн,Знак Знак,Обычный (веб) Знак Знак Char Знак,Обычный (Web)"/>
    <w:basedOn w:val="a"/>
    <w:link w:val="af0"/>
    <w:uiPriority w:val="99"/>
    <w:unhideWhenUsed/>
    <w:qFormat/>
    <w:rsid w:val="00DA5A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0">
    <w:name w:val="Обычный (Интернет) Знак"/>
    <w:aliases w:val="Знак4 Знак,Обычный (веб) Знак1 Знак,Обычный (веб) Знак Знак1 Знак,Знак Знак1 Знак Знак,Обычный (веб) Знак Знак Знак Знак1,Обычный (веб) Знак Знак Знак Знак Знак,Знак Знак Знак Знак Знак,Знак4 Знак Зн Знак,Знак Знак Знак"/>
    <w:link w:val="af"/>
    <w:uiPriority w:val="99"/>
    <w:locked/>
    <w:rsid w:val="00B907B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7194">
      <w:bodyDiv w:val="1"/>
      <w:marLeft w:val="0"/>
      <w:marRight w:val="0"/>
      <w:marTop w:val="0"/>
      <w:marBottom w:val="0"/>
      <w:divBdr>
        <w:top w:val="none" w:sz="0" w:space="0" w:color="auto"/>
        <w:left w:val="none" w:sz="0" w:space="0" w:color="auto"/>
        <w:bottom w:val="none" w:sz="0" w:space="0" w:color="auto"/>
        <w:right w:val="none" w:sz="0" w:space="0" w:color="auto"/>
      </w:divBdr>
    </w:div>
    <w:div w:id="765156570">
      <w:bodyDiv w:val="1"/>
      <w:marLeft w:val="0"/>
      <w:marRight w:val="0"/>
      <w:marTop w:val="0"/>
      <w:marBottom w:val="0"/>
      <w:divBdr>
        <w:top w:val="none" w:sz="0" w:space="0" w:color="auto"/>
        <w:left w:val="none" w:sz="0" w:space="0" w:color="auto"/>
        <w:bottom w:val="none" w:sz="0" w:space="0" w:color="auto"/>
        <w:right w:val="none" w:sz="0" w:space="0" w:color="auto"/>
      </w:divBdr>
    </w:div>
    <w:div w:id="19993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916B-6A19-47B4-9C48-6737B6D4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Галия М.Жабагина</dc:creator>
  <cp:lastModifiedBy>Хузина Альбина</cp:lastModifiedBy>
  <cp:revision>2</cp:revision>
  <cp:lastPrinted>2024-07-19T11:13:00Z</cp:lastPrinted>
  <dcterms:created xsi:type="dcterms:W3CDTF">2024-07-19T11:13:00Z</dcterms:created>
  <dcterms:modified xsi:type="dcterms:W3CDTF">2024-07-19T11:13:00Z</dcterms:modified>
</cp:coreProperties>
</file>